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1212"/>
        <w:gridCol w:w="3933"/>
      </w:tblGrid>
      <w:tr w:rsidR="00353430" w:rsidRPr="0077708D" w:rsidTr="00F63EBF">
        <w:tc>
          <w:tcPr>
            <w:tcW w:w="9570" w:type="dxa"/>
            <w:gridSpan w:val="3"/>
            <w:tcBorders>
              <w:top w:val="nil"/>
              <w:left w:val="nil"/>
              <w:bottom w:val="nil"/>
              <w:right w:val="nil"/>
            </w:tcBorders>
          </w:tcPr>
          <w:p w:rsidR="00353430" w:rsidRPr="00CF4BCE" w:rsidRDefault="00353430" w:rsidP="00F63EBF">
            <w:pPr>
              <w:tabs>
                <w:tab w:val="center" w:pos="4677"/>
                <w:tab w:val="right" w:pos="9355"/>
              </w:tabs>
              <w:ind w:firstLine="709"/>
              <w:jc w:val="center"/>
              <w:rPr>
                <w:rFonts w:ascii="Times New Roman" w:hAnsi="Times New Roman" w:cs="Times New Roman"/>
                <w:sz w:val="26"/>
                <w:szCs w:val="26"/>
              </w:rPr>
            </w:pPr>
            <w:bookmarkStart w:id="0" w:name="_GoBack"/>
            <w:r w:rsidRPr="00CF4BCE">
              <w:rPr>
                <w:rFonts w:ascii="Times New Roman" w:hAnsi="Times New Roman" w:cs="Times New Roman"/>
                <w:sz w:val="26"/>
                <w:szCs w:val="26"/>
              </w:rPr>
              <w:t xml:space="preserve">       </w:t>
            </w:r>
            <w:r w:rsidRPr="00CF4BCE">
              <w:rPr>
                <w:rFonts w:ascii="Times New Roman" w:hAnsi="Times New Roman" w:cs="Times New Roman"/>
                <w:noProof/>
                <w:sz w:val="26"/>
                <w:szCs w:val="26"/>
                <w:lang w:eastAsia="ru-RU"/>
              </w:rPr>
              <w:drawing>
                <wp:inline distT="0" distB="0" distL="0" distR="0" wp14:anchorId="0591AD03" wp14:editId="40A6FC0B">
                  <wp:extent cx="713740" cy="734695"/>
                  <wp:effectExtent l="0" t="0" r="0" b="8255"/>
                  <wp:docPr id="1" name="Рисунок 1" descr="Описание: 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Altay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740" cy="734695"/>
                          </a:xfrm>
                          <a:prstGeom prst="rect">
                            <a:avLst/>
                          </a:prstGeom>
                          <a:noFill/>
                          <a:ln>
                            <a:noFill/>
                          </a:ln>
                        </pic:spPr>
                      </pic:pic>
                    </a:graphicData>
                  </a:graphic>
                </wp:inline>
              </w:drawing>
            </w:r>
          </w:p>
          <w:p w:rsidR="00353430" w:rsidRPr="00CF4BCE" w:rsidRDefault="00353430" w:rsidP="00F63EBF">
            <w:pPr>
              <w:ind w:firstLine="709"/>
              <w:jc w:val="center"/>
              <w:rPr>
                <w:rFonts w:ascii="Times New Roman" w:hAnsi="Times New Roman" w:cs="Times New Roman"/>
                <w:sz w:val="26"/>
                <w:szCs w:val="26"/>
              </w:rPr>
            </w:pPr>
          </w:p>
        </w:tc>
      </w:tr>
      <w:tr w:rsidR="00353430" w:rsidRPr="0077708D" w:rsidTr="00F63EBF">
        <w:tc>
          <w:tcPr>
            <w:tcW w:w="9570" w:type="dxa"/>
            <w:gridSpan w:val="3"/>
            <w:tcBorders>
              <w:top w:val="nil"/>
              <w:left w:val="nil"/>
              <w:bottom w:val="nil"/>
              <w:right w:val="nil"/>
            </w:tcBorders>
          </w:tcPr>
          <w:p w:rsidR="00353430" w:rsidRPr="00CF4BCE" w:rsidRDefault="00353430" w:rsidP="00F63EBF">
            <w:pPr>
              <w:ind w:firstLine="709"/>
              <w:jc w:val="center"/>
              <w:rPr>
                <w:rFonts w:ascii="Times New Roman" w:hAnsi="Times New Roman" w:cs="Times New Roman"/>
                <w:b/>
                <w:sz w:val="26"/>
                <w:szCs w:val="26"/>
              </w:rPr>
            </w:pPr>
            <w:r w:rsidRPr="00CF4BCE">
              <w:rPr>
                <w:rFonts w:ascii="Times New Roman" w:hAnsi="Times New Roman" w:cs="Times New Roman"/>
                <w:b/>
                <w:sz w:val="26"/>
                <w:szCs w:val="26"/>
              </w:rPr>
              <w:t>АДМИНИСТРАЦИЯ БЛАГОВЕЩЕНСКОГО ПОССОВЕТА</w:t>
            </w:r>
          </w:p>
          <w:p w:rsidR="00353430" w:rsidRPr="00CF4BCE" w:rsidRDefault="00353430" w:rsidP="001C1C4A">
            <w:pPr>
              <w:ind w:firstLine="709"/>
              <w:jc w:val="center"/>
              <w:rPr>
                <w:rFonts w:ascii="Times New Roman" w:hAnsi="Times New Roman" w:cs="Times New Roman"/>
                <w:b/>
                <w:sz w:val="26"/>
                <w:szCs w:val="26"/>
              </w:rPr>
            </w:pPr>
            <w:r w:rsidRPr="00CF4BCE">
              <w:rPr>
                <w:rFonts w:ascii="Times New Roman" w:hAnsi="Times New Roman" w:cs="Times New Roman"/>
                <w:b/>
                <w:sz w:val="26"/>
                <w:szCs w:val="26"/>
              </w:rPr>
              <w:t>БЛАГОВЕЩЕНСКОГО РАЙОНА АЛТАЙСКОГО КРАЯ</w:t>
            </w:r>
          </w:p>
        </w:tc>
      </w:tr>
      <w:tr w:rsidR="00353430" w:rsidRPr="0077708D" w:rsidTr="00F63EBF">
        <w:tc>
          <w:tcPr>
            <w:tcW w:w="9570" w:type="dxa"/>
            <w:gridSpan w:val="3"/>
            <w:tcBorders>
              <w:top w:val="nil"/>
              <w:left w:val="nil"/>
              <w:bottom w:val="nil"/>
              <w:right w:val="nil"/>
            </w:tcBorders>
          </w:tcPr>
          <w:p w:rsidR="00353430" w:rsidRPr="00CF4BCE" w:rsidRDefault="00CF4BCE" w:rsidP="00CF4BCE">
            <w:pPr>
              <w:ind w:firstLine="709"/>
              <w:jc w:val="center"/>
              <w:rPr>
                <w:rFonts w:ascii="Times New Roman" w:hAnsi="Times New Roman" w:cs="Times New Roman"/>
                <w:b/>
                <w:sz w:val="26"/>
                <w:szCs w:val="26"/>
              </w:rPr>
            </w:pP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 О С Т А Н О В Л Е Н И Е</w:t>
            </w:r>
          </w:p>
        </w:tc>
      </w:tr>
      <w:tr w:rsidR="00353430" w:rsidRPr="0077708D" w:rsidTr="00F63EBF">
        <w:tc>
          <w:tcPr>
            <w:tcW w:w="4425" w:type="dxa"/>
            <w:tcBorders>
              <w:top w:val="nil"/>
              <w:left w:val="nil"/>
              <w:bottom w:val="nil"/>
              <w:right w:val="nil"/>
            </w:tcBorders>
            <w:hideMark/>
          </w:tcPr>
          <w:p w:rsidR="00353430" w:rsidRPr="00CF4BCE" w:rsidRDefault="00E73193" w:rsidP="00F63EBF">
            <w:pPr>
              <w:ind w:firstLine="709"/>
              <w:rPr>
                <w:rFonts w:ascii="Times New Roman" w:hAnsi="Times New Roman" w:cs="Times New Roman"/>
                <w:sz w:val="26"/>
                <w:szCs w:val="26"/>
              </w:rPr>
            </w:pPr>
            <w:r>
              <w:rPr>
                <w:rFonts w:ascii="Times New Roman" w:hAnsi="Times New Roman" w:cs="Times New Roman"/>
                <w:sz w:val="26"/>
                <w:szCs w:val="26"/>
              </w:rPr>
              <w:t xml:space="preserve">        </w:t>
            </w:r>
            <w:r w:rsidR="006D56A4">
              <w:rPr>
                <w:rFonts w:ascii="Times New Roman" w:hAnsi="Times New Roman" w:cs="Times New Roman"/>
                <w:sz w:val="26"/>
                <w:szCs w:val="26"/>
              </w:rPr>
              <w:t>11.12.</w:t>
            </w:r>
            <w:r w:rsidR="00353430" w:rsidRPr="00CF4BCE">
              <w:rPr>
                <w:rFonts w:ascii="Times New Roman" w:hAnsi="Times New Roman" w:cs="Times New Roman"/>
                <w:sz w:val="26"/>
                <w:szCs w:val="26"/>
              </w:rPr>
              <w:t>2024</w:t>
            </w:r>
          </w:p>
        </w:tc>
        <w:tc>
          <w:tcPr>
            <w:tcW w:w="5145" w:type="dxa"/>
            <w:gridSpan w:val="2"/>
            <w:tcBorders>
              <w:top w:val="nil"/>
              <w:left w:val="nil"/>
              <w:bottom w:val="nil"/>
              <w:right w:val="nil"/>
            </w:tcBorders>
            <w:hideMark/>
          </w:tcPr>
          <w:p w:rsidR="00353430" w:rsidRPr="00CF4BCE" w:rsidRDefault="00353430" w:rsidP="00F63EBF">
            <w:pPr>
              <w:ind w:firstLine="709"/>
              <w:rPr>
                <w:rFonts w:ascii="Times New Roman" w:hAnsi="Times New Roman" w:cs="Times New Roman"/>
                <w:sz w:val="26"/>
                <w:szCs w:val="26"/>
              </w:rPr>
            </w:pPr>
            <w:r w:rsidRPr="00CF4BCE">
              <w:rPr>
                <w:rFonts w:ascii="Times New Roman" w:hAnsi="Times New Roman" w:cs="Times New Roman"/>
                <w:sz w:val="26"/>
                <w:szCs w:val="26"/>
              </w:rPr>
              <w:t xml:space="preserve">                                                   № </w:t>
            </w:r>
            <w:r w:rsidR="006D56A4">
              <w:rPr>
                <w:rFonts w:ascii="Times New Roman" w:hAnsi="Times New Roman" w:cs="Times New Roman"/>
                <w:sz w:val="26"/>
                <w:szCs w:val="26"/>
              </w:rPr>
              <w:t>367</w:t>
            </w:r>
          </w:p>
        </w:tc>
      </w:tr>
      <w:tr w:rsidR="00353430" w:rsidRPr="0077708D" w:rsidTr="00F63EBF">
        <w:tc>
          <w:tcPr>
            <w:tcW w:w="9570" w:type="dxa"/>
            <w:gridSpan w:val="3"/>
            <w:tcBorders>
              <w:top w:val="nil"/>
              <w:left w:val="nil"/>
              <w:bottom w:val="nil"/>
              <w:right w:val="nil"/>
            </w:tcBorders>
            <w:hideMark/>
          </w:tcPr>
          <w:p w:rsidR="00353430" w:rsidRPr="00CF4BCE" w:rsidRDefault="00353430" w:rsidP="00F63EBF">
            <w:pPr>
              <w:ind w:firstLine="709"/>
              <w:jc w:val="center"/>
              <w:rPr>
                <w:rFonts w:ascii="Times New Roman" w:hAnsi="Times New Roman" w:cs="Times New Roman"/>
                <w:sz w:val="26"/>
                <w:szCs w:val="26"/>
              </w:rPr>
            </w:pPr>
            <w:proofErr w:type="spellStart"/>
            <w:r w:rsidRPr="00CF4BCE">
              <w:rPr>
                <w:rFonts w:ascii="Times New Roman" w:hAnsi="Times New Roman" w:cs="Times New Roman"/>
                <w:sz w:val="26"/>
                <w:szCs w:val="26"/>
              </w:rPr>
              <w:t>р.п</w:t>
            </w:r>
            <w:proofErr w:type="spellEnd"/>
            <w:r w:rsidRPr="00CF4BCE">
              <w:rPr>
                <w:rFonts w:ascii="Times New Roman" w:hAnsi="Times New Roman" w:cs="Times New Roman"/>
                <w:sz w:val="26"/>
                <w:szCs w:val="26"/>
              </w:rPr>
              <w:t>. Благовещенка</w:t>
            </w:r>
          </w:p>
        </w:tc>
      </w:tr>
      <w:tr w:rsidR="005A260A" w:rsidRPr="00E57861" w:rsidTr="00FB3C3C">
        <w:tblPrEx>
          <w:tblBorders>
            <w:top w:val="none" w:sz="0" w:space="0" w:color="auto"/>
            <w:left w:val="none" w:sz="0" w:space="0" w:color="auto"/>
            <w:bottom w:val="none" w:sz="0" w:space="0" w:color="auto"/>
            <w:right w:val="none" w:sz="0" w:space="0" w:color="auto"/>
          </w:tblBorders>
        </w:tblPrEx>
        <w:trPr>
          <w:gridAfter w:val="1"/>
          <w:wAfter w:w="3933" w:type="dxa"/>
          <w:trHeight w:val="1190"/>
        </w:trPr>
        <w:tc>
          <w:tcPr>
            <w:tcW w:w="5637" w:type="dxa"/>
            <w:gridSpan w:val="2"/>
          </w:tcPr>
          <w:p w:rsidR="005A260A" w:rsidRPr="00E57861" w:rsidRDefault="00FC6206" w:rsidP="001C1C4A">
            <w:pPr>
              <w:pStyle w:val="a3"/>
              <w:tabs>
                <w:tab w:val="left" w:pos="7725"/>
              </w:tabs>
              <w:jc w:val="both"/>
              <w:rPr>
                <w:rFonts w:ascii="Times New Roman" w:hAnsi="Times New Roman"/>
                <w:b/>
                <w:sz w:val="26"/>
                <w:szCs w:val="26"/>
              </w:rPr>
            </w:pPr>
            <w:r w:rsidRPr="00FC6206">
              <w:rPr>
                <w:rFonts w:ascii="Times New Roman" w:eastAsia="Times New Roman" w:hAnsi="Times New Roman" w:cs="Times New Roman"/>
                <w:sz w:val="26"/>
                <w:szCs w:val="26"/>
                <w:lang w:eastAsia="ar-SA"/>
              </w:rPr>
              <w:t xml:space="preserve">О создании учебно – консультационных пунктов по гражданской обороне и чрезвычайным ситуациям на территории муниципального </w:t>
            </w:r>
            <w:r w:rsidR="00DB1D69">
              <w:rPr>
                <w:rFonts w:ascii="Times New Roman" w:eastAsia="Times New Roman" w:hAnsi="Times New Roman" w:cs="Times New Roman"/>
                <w:sz w:val="26"/>
                <w:szCs w:val="26"/>
                <w:lang w:eastAsia="ar-SA"/>
              </w:rPr>
              <w:t>образования</w:t>
            </w:r>
            <w:r w:rsidRPr="00FC6206">
              <w:rPr>
                <w:rFonts w:ascii="Times New Roman" w:eastAsia="Times New Roman" w:hAnsi="Times New Roman" w:cs="Times New Roman"/>
                <w:sz w:val="26"/>
                <w:szCs w:val="26"/>
                <w:lang w:eastAsia="ar-SA"/>
              </w:rPr>
              <w:t xml:space="preserve"> </w:t>
            </w:r>
            <w:r w:rsidR="001C1C4A">
              <w:rPr>
                <w:rFonts w:ascii="Times New Roman" w:eastAsia="Times New Roman" w:hAnsi="Times New Roman" w:cs="Times New Roman"/>
                <w:sz w:val="26"/>
                <w:szCs w:val="26"/>
                <w:lang w:eastAsia="ar-SA"/>
              </w:rPr>
              <w:t xml:space="preserve">Благовещенский поссовет </w:t>
            </w:r>
            <w:r>
              <w:rPr>
                <w:rFonts w:ascii="Times New Roman" w:eastAsia="Times New Roman" w:hAnsi="Times New Roman" w:cs="Times New Roman"/>
                <w:sz w:val="26"/>
                <w:szCs w:val="26"/>
                <w:lang w:eastAsia="ar-SA"/>
              </w:rPr>
              <w:t>Благовещенск</w:t>
            </w:r>
            <w:r w:rsidR="001C1C4A">
              <w:rPr>
                <w:rFonts w:ascii="Times New Roman" w:eastAsia="Times New Roman" w:hAnsi="Times New Roman" w:cs="Times New Roman"/>
                <w:sz w:val="26"/>
                <w:szCs w:val="26"/>
                <w:lang w:eastAsia="ar-SA"/>
              </w:rPr>
              <w:t>ого</w:t>
            </w:r>
            <w:r w:rsidRPr="00FC6206">
              <w:rPr>
                <w:rFonts w:ascii="Times New Roman" w:eastAsia="Times New Roman" w:hAnsi="Times New Roman" w:cs="Times New Roman"/>
                <w:sz w:val="26"/>
                <w:szCs w:val="26"/>
                <w:lang w:eastAsia="ar-SA"/>
              </w:rPr>
              <w:t xml:space="preserve"> район</w:t>
            </w:r>
            <w:r w:rsidR="001C1C4A">
              <w:rPr>
                <w:rFonts w:ascii="Times New Roman" w:eastAsia="Times New Roman" w:hAnsi="Times New Roman" w:cs="Times New Roman"/>
                <w:sz w:val="26"/>
                <w:szCs w:val="26"/>
                <w:lang w:eastAsia="ar-SA"/>
              </w:rPr>
              <w:t>а</w:t>
            </w:r>
            <w:r w:rsidRPr="00FC6206">
              <w:rPr>
                <w:rFonts w:ascii="Times New Roman" w:eastAsia="Times New Roman" w:hAnsi="Times New Roman" w:cs="Times New Roman"/>
                <w:sz w:val="26"/>
                <w:szCs w:val="26"/>
                <w:lang w:eastAsia="ar-SA"/>
              </w:rPr>
              <w:t xml:space="preserve"> Алтайского края</w:t>
            </w:r>
          </w:p>
        </w:tc>
      </w:tr>
    </w:tbl>
    <w:p w:rsidR="005A260A" w:rsidRPr="00E57861" w:rsidRDefault="005A260A" w:rsidP="005A260A">
      <w:pPr>
        <w:pStyle w:val="a3"/>
        <w:tabs>
          <w:tab w:val="left" w:pos="7725"/>
        </w:tabs>
        <w:rPr>
          <w:rFonts w:ascii="Times New Roman" w:hAnsi="Times New Roman"/>
          <w:sz w:val="26"/>
          <w:szCs w:val="26"/>
        </w:rPr>
      </w:pPr>
    </w:p>
    <w:p w:rsidR="005A260A" w:rsidRPr="00E57861" w:rsidRDefault="00E57861" w:rsidP="0071502F">
      <w:pPr>
        <w:pStyle w:val="a3"/>
        <w:jc w:val="both"/>
        <w:rPr>
          <w:rFonts w:ascii="Times New Roman" w:hAnsi="Times New Roman"/>
          <w:sz w:val="26"/>
          <w:szCs w:val="26"/>
        </w:rPr>
      </w:pPr>
      <w:r w:rsidRPr="00E57861">
        <w:rPr>
          <w:rFonts w:ascii="Times New Roman" w:hAnsi="Times New Roman"/>
          <w:sz w:val="26"/>
          <w:szCs w:val="26"/>
        </w:rPr>
        <w:t xml:space="preserve">      </w:t>
      </w:r>
      <w:proofErr w:type="gramStart"/>
      <w:r w:rsidR="00FC6206" w:rsidRPr="00FC6206">
        <w:rPr>
          <w:rFonts w:ascii="Times New Roman" w:hAnsi="Times New Roman"/>
          <w:sz w:val="26"/>
          <w:szCs w:val="26"/>
        </w:rPr>
        <w:t>В соответствии с Федеральными законами от 21.12.1994 г. № 68-ФЗ «О защите населения и территорий от чрезвычайных ситуаций природного и техногенного характера», от 12.02.1998 г. № 28-ФЗ «О гражданской обороне», Постановлением Правительства Российской Федерации от 02.11.2000 г. № 841 «Об утверждении Положения об организации обучения населения в области гражданской обороны», Постановлением Правительства Российской Федерации от 18.09.2020 № 1485 «Об утверждении Положения о подготовке граждан</w:t>
      </w:r>
      <w:proofErr w:type="gramEnd"/>
      <w:r w:rsidR="00FC6206" w:rsidRPr="00FC6206">
        <w:rPr>
          <w:rFonts w:ascii="Times New Roman" w:hAnsi="Times New Roman"/>
          <w:sz w:val="26"/>
          <w:szCs w:val="26"/>
        </w:rPr>
        <w:t xml:space="preserve"> Российской Федерации, иностранных граждан и лиц без гражданства в области защиты населения от чрезвычайных ситуаций природного и техногенного характера» и в целях обучения и информирования неработающего населения по вопросам гражданской обороны и защиты от чрезвычайных ситуаций природного и техногенного характера,</w:t>
      </w:r>
      <w:r w:rsidR="00FC6206">
        <w:rPr>
          <w:rFonts w:ascii="Times New Roman" w:hAnsi="Times New Roman"/>
          <w:sz w:val="26"/>
          <w:szCs w:val="26"/>
        </w:rPr>
        <w:t xml:space="preserve"> </w:t>
      </w:r>
      <w:r w:rsidR="00FC6206" w:rsidRPr="00FC6206">
        <w:rPr>
          <w:rFonts w:ascii="Times New Roman" w:hAnsi="Times New Roman"/>
          <w:sz w:val="26"/>
          <w:szCs w:val="26"/>
        </w:rPr>
        <w:t xml:space="preserve">руководствуясь Уставом муниципального </w:t>
      </w:r>
      <w:r w:rsidR="00863DC8">
        <w:rPr>
          <w:rFonts w:ascii="Times New Roman" w:hAnsi="Times New Roman"/>
          <w:sz w:val="26"/>
          <w:szCs w:val="26"/>
        </w:rPr>
        <w:t>района</w:t>
      </w:r>
      <w:r w:rsidR="00FC6206" w:rsidRPr="00FC6206">
        <w:rPr>
          <w:rFonts w:ascii="Times New Roman" w:hAnsi="Times New Roman"/>
          <w:sz w:val="26"/>
          <w:szCs w:val="26"/>
        </w:rPr>
        <w:t xml:space="preserve"> Благовещенский район Алтайского края</w:t>
      </w:r>
    </w:p>
    <w:p w:rsidR="002F3E2D" w:rsidRPr="00E57861" w:rsidRDefault="002F3E2D" w:rsidP="005A260A">
      <w:pPr>
        <w:pStyle w:val="a3"/>
        <w:jc w:val="both"/>
        <w:rPr>
          <w:rFonts w:ascii="Times New Roman" w:hAnsi="Times New Roman"/>
          <w:sz w:val="26"/>
          <w:szCs w:val="26"/>
        </w:rPr>
      </w:pPr>
    </w:p>
    <w:p w:rsidR="005A260A" w:rsidRPr="00E57861" w:rsidRDefault="005A260A" w:rsidP="00CF4BCE">
      <w:pPr>
        <w:ind w:firstLine="708"/>
        <w:rPr>
          <w:rFonts w:ascii="Times New Roman" w:hAnsi="Times New Roman"/>
          <w:sz w:val="26"/>
          <w:szCs w:val="26"/>
        </w:rPr>
      </w:pPr>
      <w:r w:rsidRPr="00E57861">
        <w:rPr>
          <w:rFonts w:ascii="Times New Roman" w:hAnsi="Times New Roman"/>
          <w:sz w:val="26"/>
          <w:szCs w:val="26"/>
        </w:rPr>
        <w:t>ПОСТАНОВЛЯЮ:</w:t>
      </w:r>
    </w:p>
    <w:p w:rsidR="00FC6206" w:rsidRPr="00FC6206" w:rsidRDefault="000F7E07" w:rsidP="00FC6206">
      <w:pPr>
        <w:pStyle w:val="1"/>
        <w:jc w:val="both"/>
        <w:rPr>
          <w:sz w:val="26"/>
          <w:szCs w:val="26"/>
        </w:rPr>
      </w:pPr>
      <w:r w:rsidRPr="00E57861">
        <w:rPr>
          <w:sz w:val="26"/>
          <w:szCs w:val="26"/>
        </w:rPr>
        <w:t xml:space="preserve">      </w:t>
      </w:r>
      <w:r w:rsidR="00FC6206" w:rsidRPr="00FC6206">
        <w:rPr>
          <w:sz w:val="26"/>
          <w:szCs w:val="26"/>
        </w:rPr>
        <w:t>1.</w:t>
      </w:r>
      <w:r w:rsidR="00FC6206" w:rsidRPr="00FC6206">
        <w:rPr>
          <w:sz w:val="26"/>
          <w:szCs w:val="26"/>
        </w:rPr>
        <w:tab/>
        <w:t>Создать учебно – консультационны</w:t>
      </w:r>
      <w:r w:rsidR="003E7B2C">
        <w:rPr>
          <w:sz w:val="26"/>
          <w:szCs w:val="26"/>
        </w:rPr>
        <w:t>й пункт</w:t>
      </w:r>
      <w:r w:rsidR="00FC6206" w:rsidRPr="00FC6206">
        <w:rPr>
          <w:sz w:val="26"/>
          <w:szCs w:val="26"/>
        </w:rPr>
        <w:t xml:space="preserve"> по гражданской обороне и чрезвычайным ситуациям</w:t>
      </w:r>
      <w:r w:rsidR="00144DD0">
        <w:rPr>
          <w:sz w:val="26"/>
          <w:szCs w:val="26"/>
        </w:rPr>
        <w:t xml:space="preserve"> №1</w:t>
      </w:r>
      <w:r w:rsidR="00FC6206" w:rsidRPr="00FC6206">
        <w:rPr>
          <w:sz w:val="26"/>
          <w:szCs w:val="26"/>
        </w:rPr>
        <w:t xml:space="preserve"> (далее УКП по ГОЧС</w:t>
      </w:r>
      <w:r w:rsidR="00144DD0">
        <w:rPr>
          <w:sz w:val="26"/>
          <w:szCs w:val="26"/>
        </w:rPr>
        <w:t xml:space="preserve"> №1</w:t>
      </w:r>
      <w:r w:rsidR="00FC6206" w:rsidRPr="00FC6206">
        <w:rPr>
          <w:sz w:val="26"/>
          <w:szCs w:val="26"/>
        </w:rPr>
        <w:t xml:space="preserve">) на территории муниципального </w:t>
      </w:r>
      <w:r w:rsidR="00DB1D69">
        <w:rPr>
          <w:sz w:val="26"/>
          <w:szCs w:val="26"/>
        </w:rPr>
        <w:t>образования</w:t>
      </w:r>
      <w:r w:rsidR="00FC6206" w:rsidRPr="00FC6206">
        <w:rPr>
          <w:sz w:val="26"/>
          <w:szCs w:val="26"/>
        </w:rPr>
        <w:t xml:space="preserve"> </w:t>
      </w:r>
      <w:r w:rsidR="00144DD0">
        <w:rPr>
          <w:sz w:val="26"/>
          <w:szCs w:val="26"/>
        </w:rPr>
        <w:t xml:space="preserve">Благовещенский поссовет </w:t>
      </w:r>
      <w:r w:rsidR="00FC6206">
        <w:rPr>
          <w:sz w:val="26"/>
          <w:szCs w:val="26"/>
        </w:rPr>
        <w:t>Благовещенск</w:t>
      </w:r>
      <w:r w:rsidR="00144DD0">
        <w:rPr>
          <w:sz w:val="26"/>
          <w:szCs w:val="26"/>
        </w:rPr>
        <w:t>ого</w:t>
      </w:r>
      <w:r w:rsidR="00FC6206" w:rsidRPr="00FC6206">
        <w:rPr>
          <w:sz w:val="26"/>
          <w:szCs w:val="26"/>
        </w:rPr>
        <w:t xml:space="preserve"> район</w:t>
      </w:r>
      <w:r w:rsidR="00144DD0">
        <w:rPr>
          <w:sz w:val="26"/>
          <w:szCs w:val="26"/>
        </w:rPr>
        <w:t>а</w:t>
      </w:r>
      <w:r w:rsidR="00FC6206">
        <w:rPr>
          <w:sz w:val="26"/>
          <w:szCs w:val="26"/>
        </w:rPr>
        <w:t xml:space="preserve"> Алтайского края</w:t>
      </w:r>
      <w:r w:rsidR="00FC6206" w:rsidRPr="00FC6206">
        <w:rPr>
          <w:sz w:val="26"/>
          <w:szCs w:val="26"/>
        </w:rPr>
        <w:t xml:space="preserve"> и разместить в помещени</w:t>
      </w:r>
      <w:r w:rsidR="00144DD0">
        <w:rPr>
          <w:sz w:val="26"/>
          <w:szCs w:val="26"/>
        </w:rPr>
        <w:t>и</w:t>
      </w:r>
      <w:r w:rsidR="00FC6206" w:rsidRPr="00FC6206">
        <w:rPr>
          <w:sz w:val="26"/>
          <w:szCs w:val="26"/>
        </w:rPr>
        <w:t xml:space="preserve">: </w:t>
      </w:r>
    </w:p>
    <w:p w:rsidR="00FC6206" w:rsidRPr="00FC6206" w:rsidRDefault="00FC6206" w:rsidP="00FC6206">
      <w:pPr>
        <w:pStyle w:val="1"/>
        <w:jc w:val="both"/>
        <w:rPr>
          <w:sz w:val="26"/>
          <w:szCs w:val="26"/>
        </w:rPr>
      </w:pPr>
      <w:r w:rsidRPr="00FC6206">
        <w:rPr>
          <w:sz w:val="26"/>
          <w:szCs w:val="26"/>
        </w:rPr>
        <w:t xml:space="preserve">– </w:t>
      </w:r>
      <w:proofErr w:type="spellStart"/>
      <w:r>
        <w:rPr>
          <w:sz w:val="26"/>
          <w:szCs w:val="26"/>
        </w:rPr>
        <w:t>р.п</w:t>
      </w:r>
      <w:proofErr w:type="spellEnd"/>
      <w:r w:rsidRPr="00FC6206">
        <w:rPr>
          <w:sz w:val="26"/>
          <w:szCs w:val="26"/>
        </w:rPr>
        <w:t xml:space="preserve">. </w:t>
      </w:r>
      <w:r>
        <w:rPr>
          <w:sz w:val="26"/>
          <w:szCs w:val="26"/>
        </w:rPr>
        <w:t>Благовещенка</w:t>
      </w:r>
      <w:r w:rsidRPr="00FC6206">
        <w:rPr>
          <w:sz w:val="26"/>
          <w:szCs w:val="26"/>
        </w:rPr>
        <w:t>, ул. Ленина,8</w:t>
      </w:r>
      <w:r w:rsidR="006A11B5">
        <w:rPr>
          <w:sz w:val="26"/>
          <w:szCs w:val="26"/>
        </w:rPr>
        <w:t>9</w:t>
      </w:r>
      <w:r w:rsidR="00144DD0">
        <w:rPr>
          <w:sz w:val="26"/>
          <w:szCs w:val="26"/>
        </w:rPr>
        <w:t>.</w:t>
      </w:r>
    </w:p>
    <w:p w:rsidR="00FC6206" w:rsidRPr="00FC6206" w:rsidRDefault="00FC6206" w:rsidP="00FC6206">
      <w:pPr>
        <w:pStyle w:val="1"/>
        <w:jc w:val="both"/>
        <w:rPr>
          <w:sz w:val="26"/>
          <w:szCs w:val="26"/>
        </w:rPr>
      </w:pPr>
      <w:r>
        <w:rPr>
          <w:sz w:val="26"/>
          <w:szCs w:val="26"/>
        </w:rPr>
        <w:t xml:space="preserve">    </w:t>
      </w:r>
      <w:r w:rsidR="00A8084A">
        <w:rPr>
          <w:sz w:val="26"/>
          <w:szCs w:val="26"/>
        </w:rPr>
        <w:t xml:space="preserve">  </w:t>
      </w:r>
      <w:r>
        <w:rPr>
          <w:sz w:val="26"/>
          <w:szCs w:val="26"/>
        </w:rPr>
        <w:t xml:space="preserve"> </w:t>
      </w:r>
      <w:r w:rsidRPr="00FC6206">
        <w:rPr>
          <w:sz w:val="26"/>
          <w:szCs w:val="26"/>
        </w:rPr>
        <w:t>2.</w:t>
      </w:r>
      <w:r w:rsidRPr="00FC6206">
        <w:rPr>
          <w:sz w:val="26"/>
          <w:szCs w:val="26"/>
        </w:rPr>
        <w:tab/>
        <w:t xml:space="preserve">Утвердить Положение об учебно – консультационном пункте по гражданской обороне и чрезвычайным ситуациям муниципального </w:t>
      </w:r>
      <w:r w:rsidR="00DB1D69">
        <w:rPr>
          <w:sz w:val="26"/>
          <w:szCs w:val="26"/>
        </w:rPr>
        <w:t>образования</w:t>
      </w:r>
      <w:r w:rsidRPr="00FC6206">
        <w:rPr>
          <w:sz w:val="26"/>
          <w:szCs w:val="26"/>
        </w:rPr>
        <w:t xml:space="preserve"> </w:t>
      </w:r>
      <w:r w:rsidR="00144DD0">
        <w:rPr>
          <w:sz w:val="26"/>
          <w:szCs w:val="26"/>
        </w:rPr>
        <w:t>Благовещенский поссовет Благовещенского</w:t>
      </w:r>
      <w:r w:rsidR="00144DD0" w:rsidRPr="00FC6206">
        <w:rPr>
          <w:sz w:val="26"/>
          <w:szCs w:val="26"/>
        </w:rPr>
        <w:t xml:space="preserve"> район</w:t>
      </w:r>
      <w:r w:rsidR="00144DD0">
        <w:rPr>
          <w:sz w:val="26"/>
          <w:szCs w:val="26"/>
        </w:rPr>
        <w:t>а Алтайского края</w:t>
      </w:r>
      <w:r w:rsidRPr="00FC6206">
        <w:rPr>
          <w:sz w:val="26"/>
          <w:szCs w:val="26"/>
        </w:rPr>
        <w:t xml:space="preserve"> (Приложение 1).</w:t>
      </w:r>
    </w:p>
    <w:p w:rsidR="00FC6206" w:rsidRPr="00BE052E" w:rsidRDefault="00FC6206" w:rsidP="00FC6206">
      <w:pPr>
        <w:pStyle w:val="1"/>
        <w:jc w:val="both"/>
        <w:rPr>
          <w:sz w:val="26"/>
          <w:szCs w:val="26"/>
        </w:rPr>
      </w:pPr>
      <w:r>
        <w:rPr>
          <w:sz w:val="26"/>
          <w:szCs w:val="26"/>
        </w:rPr>
        <w:lastRenderedPageBreak/>
        <w:t xml:space="preserve">    </w:t>
      </w:r>
      <w:r w:rsidR="00A8084A">
        <w:rPr>
          <w:sz w:val="26"/>
          <w:szCs w:val="26"/>
        </w:rPr>
        <w:t xml:space="preserve">  </w:t>
      </w:r>
      <w:r>
        <w:rPr>
          <w:sz w:val="26"/>
          <w:szCs w:val="26"/>
        </w:rPr>
        <w:t xml:space="preserve"> </w:t>
      </w:r>
      <w:r w:rsidRPr="00FC6206">
        <w:rPr>
          <w:sz w:val="26"/>
          <w:szCs w:val="26"/>
        </w:rPr>
        <w:t>3.</w:t>
      </w:r>
      <w:r w:rsidRPr="00FC6206">
        <w:rPr>
          <w:sz w:val="26"/>
          <w:szCs w:val="26"/>
        </w:rPr>
        <w:tab/>
        <w:t>Назначить начальником УКП по ГОЧС</w:t>
      </w:r>
      <w:r w:rsidR="00144DD0">
        <w:rPr>
          <w:sz w:val="26"/>
          <w:szCs w:val="26"/>
        </w:rPr>
        <w:t xml:space="preserve"> №1 </w:t>
      </w:r>
      <w:r w:rsidRPr="00FC6206">
        <w:rPr>
          <w:sz w:val="26"/>
          <w:szCs w:val="26"/>
        </w:rPr>
        <w:t xml:space="preserve"> </w:t>
      </w:r>
      <w:r>
        <w:rPr>
          <w:sz w:val="26"/>
          <w:szCs w:val="26"/>
        </w:rPr>
        <w:t>главу Администрации Благовещенского п</w:t>
      </w:r>
      <w:r w:rsidR="00DB1D69">
        <w:rPr>
          <w:sz w:val="26"/>
          <w:szCs w:val="26"/>
        </w:rPr>
        <w:t>ос</w:t>
      </w:r>
      <w:r>
        <w:rPr>
          <w:sz w:val="26"/>
          <w:szCs w:val="26"/>
        </w:rPr>
        <w:t>совета</w:t>
      </w:r>
      <w:r w:rsidR="00144DD0">
        <w:rPr>
          <w:sz w:val="26"/>
          <w:szCs w:val="26"/>
        </w:rPr>
        <w:t xml:space="preserve"> Н.Н. Князеву</w:t>
      </w:r>
      <w:r w:rsidRPr="00FC6206">
        <w:rPr>
          <w:sz w:val="26"/>
          <w:szCs w:val="26"/>
        </w:rPr>
        <w:t>;</w:t>
      </w:r>
      <w:r>
        <w:rPr>
          <w:sz w:val="26"/>
          <w:szCs w:val="26"/>
        </w:rPr>
        <w:t xml:space="preserve"> </w:t>
      </w:r>
    </w:p>
    <w:p w:rsidR="00BE052E" w:rsidRPr="00BE052E" w:rsidRDefault="00BE052E" w:rsidP="00FC6206">
      <w:pPr>
        <w:pStyle w:val="1"/>
        <w:jc w:val="both"/>
        <w:rPr>
          <w:sz w:val="26"/>
          <w:szCs w:val="26"/>
        </w:rPr>
      </w:pPr>
      <w:r>
        <w:rPr>
          <w:sz w:val="26"/>
          <w:szCs w:val="26"/>
        </w:rPr>
        <w:t>Организатором (консультантом)</w:t>
      </w:r>
      <w:r w:rsidRPr="00BE052E">
        <w:rPr>
          <w:rFonts w:ascii="Arial" w:eastAsiaTheme="minorHAnsi" w:hAnsi="Arial" w:cs="Arial"/>
          <w:color w:val="228B22"/>
          <w:sz w:val="23"/>
          <w:szCs w:val="23"/>
          <w:shd w:val="clear" w:color="auto" w:fill="F3F3F3"/>
          <w:lang w:eastAsia="en-US"/>
        </w:rPr>
        <w:t xml:space="preserve"> </w:t>
      </w:r>
      <w:r>
        <w:rPr>
          <w:sz w:val="26"/>
          <w:szCs w:val="26"/>
        </w:rPr>
        <w:t xml:space="preserve">Козицкую Ксению Витальевну (директора </w:t>
      </w:r>
      <w:r w:rsidRPr="00BE052E">
        <w:rPr>
          <w:sz w:val="26"/>
          <w:szCs w:val="26"/>
        </w:rPr>
        <w:t>Благовещенск</w:t>
      </w:r>
      <w:r>
        <w:rPr>
          <w:sz w:val="26"/>
          <w:szCs w:val="26"/>
        </w:rPr>
        <w:t>ой</w:t>
      </w:r>
      <w:r w:rsidRPr="00BE052E">
        <w:rPr>
          <w:sz w:val="26"/>
          <w:szCs w:val="26"/>
        </w:rPr>
        <w:t xml:space="preserve"> районн</w:t>
      </w:r>
      <w:r>
        <w:rPr>
          <w:sz w:val="26"/>
          <w:szCs w:val="26"/>
        </w:rPr>
        <w:t>ой библиотеки).</w:t>
      </w:r>
    </w:p>
    <w:p w:rsidR="00FC6206" w:rsidRPr="00FC6206" w:rsidRDefault="00FC6206" w:rsidP="00FC6206">
      <w:pPr>
        <w:pStyle w:val="1"/>
        <w:jc w:val="both"/>
        <w:rPr>
          <w:sz w:val="26"/>
          <w:szCs w:val="26"/>
        </w:rPr>
      </w:pPr>
      <w:r>
        <w:rPr>
          <w:sz w:val="26"/>
          <w:szCs w:val="26"/>
        </w:rPr>
        <w:t xml:space="preserve">  </w:t>
      </w:r>
      <w:r w:rsidR="00A8084A">
        <w:rPr>
          <w:sz w:val="26"/>
          <w:szCs w:val="26"/>
        </w:rPr>
        <w:t xml:space="preserve">     </w:t>
      </w:r>
      <w:r>
        <w:rPr>
          <w:sz w:val="26"/>
          <w:szCs w:val="26"/>
        </w:rPr>
        <w:t xml:space="preserve"> </w:t>
      </w:r>
      <w:r w:rsidRPr="00FC6206">
        <w:rPr>
          <w:sz w:val="26"/>
          <w:szCs w:val="26"/>
        </w:rPr>
        <w:t>4.</w:t>
      </w:r>
      <w:r w:rsidRPr="00FC6206">
        <w:rPr>
          <w:sz w:val="26"/>
          <w:szCs w:val="26"/>
        </w:rPr>
        <w:tab/>
        <w:t xml:space="preserve">Утвердить функциональные обязанности </w:t>
      </w:r>
      <w:r w:rsidR="00863DC8">
        <w:rPr>
          <w:sz w:val="26"/>
          <w:szCs w:val="26"/>
        </w:rPr>
        <w:t>начальника</w:t>
      </w:r>
      <w:r w:rsidRPr="00FC6206">
        <w:rPr>
          <w:sz w:val="26"/>
          <w:szCs w:val="26"/>
        </w:rPr>
        <w:t xml:space="preserve"> УКП по ГОЧС</w:t>
      </w:r>
      <w:r w:rsidR="00863DC8">
        <w:rPr>
          <w:sz w:val="26"/>
          <w:szCs w:val="26"/>
        </w:rPr>
        <w:t>, консультанта УКП по ГОЧС</w:t>
      </w:r>
      <w:r w:rsidR="00144DD0">
        <w:rPr>
          <w:sz w:val="26"/>
          <w:szCs w:val="26"/>
        </w:rPr>
        <w:t xml:space="preserve"> </w:t>
      </w:r>
      <w:r w:rsidRPr="00FC6206">
        <w:rPr>
          <w:sz w:val="26"/>
          <w:szCs w:val="26"/>
        </w:rPr>
        <w:t>(Приложение 2).</w:t>
      </w:r>
    </w:p>
    <w:p w:rsidR="00FC6206" w:rsidRPr="00FC6206" w:rsidRDefault="00FC6206" w:rsidP="00FC6206">
      <w:pPr>
        <w:pStyle w:val="1"/>
        <w:jc w:val="both"/>
        <w:rPr>
          <w:sz w:val="26"/>
          <w:szCs w:val="26"/>
        </w:rPr>
      </w:pPr>
      <w:r>
        <w:rPr>
          <w:sz w:val="26"/>
          <w:szCs w:val="26"/>
        </w:rPr>
        <w:t xml:space="preserve">   </w:t>
      </w:r>
      <w:r w:rsidR="00A8084A">
        <w:rPr>
          <w:sz w:val="26"/>
          <w:szCs w:val="26"/>
        </w:rPr>
        <w:t xml:space="preserve">    </w:t>
      </w:r>
      <w:r>
        <w:rPr>
          <w:sz w:val="26"/>
          <w:szCs w:val="26"/>
        </w:rPr>
        <w:t xml:space="preserve"> </w:t>
      </w:r>
      <w:r w:rsidRPr="00FC6206">
        <w:rPr>
          <w:sz w:val="26"/>
          <w:szCs w:val="26"/>
        </w:rPr>
        <w:t>5.</w:t>
      </w:r>
      <w:r w:rsidRPr="00FC6206">
        <w:rPr>
          <w:sz w:val="26"/>
          <w:szCs w:val="26"/>
        </w:rPr>
        <w:tab/>
        <w:t>Утвердить форму плана работы УКП по ГОЧС</w:t>
      </w:r>
      <w:r w:rsidR="00144DD0">
        <w:rPr>
          <w:sz w:val="26"/>
          <w:szCs w:val="26"/>
        </w:rPr>
        <w:t xml:space="preserve"> </w:t>
      </w:r>
      <w:r w:rsidRPr="00FC6206">
        <w:rPr>
          <w:sz w:val="26"/>
          <w:szCs w:val="26"/>
        </w:rPr>
        <w:t>(Приложение 3).</w:t>
      </w:r>
    </w:p>
    <w:p w:rsidR="00FC6206" w:rsidRPr="00FC6206" w:rsidRDefault="00FC6206" w:rsidP="00FC6206">
      <w:pPr>
        <w:pStyle w:val="1"/>
        <w:jc w:val="both"/>
        <w:rPr>
          <w:sz w:val="26"/>
          <w:szCs w:val="26"/>
        </w:rPr>
      </w:pPr>
      <w:r>
        <w:rPr>
          <w:sz w:val="26"/>
          <w:szCs w:val="26"/>
        </w:rPr>
        <w:t xml:space="preserve">   </w:t>
      </w:r>
      <w:r w:rsidR="00A8084A">
        <w:rPr>
          <w:sz w:val="26"/>
          <w:szCs w:val="26"/>
        </w:rPr>
        <w:t xml:space="preserve">    </w:t>
      </w:r>
      <w:r>
        <w:rPr>
          <w:sz w:val="26"/>
          <w:szCs w:val="26"/>
        </w:rPr>
        <w:t xml:space="preserve"> </w:t>
      </w:r>
      <w:r w:rsidRPr="00FC6206">
        <w:rPr>
          <w:sz w:val="26"/>
          <w:szCs w:val="26"/>
        </w:rPr>
        <w:t>6.</w:t>
      </w:r>
      <w:r w:rsidRPr="00FC6206">
        <w:rPr>
          <w:sz w:val="26"/>
          <w:szCs w:val="26"/>
        </w:rPr>
        <w:tab/>
        <w:t>Утвердить форму распорядка работы УКП по ГОЧС</w:t>
      </w:r>
      <w:r w:rsidR="00144DD0">
        <w:rPr>
          <w:sz w:val="26"/>
          <w:szCs w:val="26"/>
        </w:rPr>
        <w:t xml:space="preserve"> </w:t>
      </w:r>
      <w:r w:rsidRPr="00FC6206">
        <w:rPr>
          <w:sz w:val="26"/>
          <w:szCs w:val="26"/>
        </w:rPr>
        <w:t>(Приложение 4).</w:t>
      </w:r>
    </w:p>
    <w:p w:rsidR="00FC6206" w:rsidRPr="00FC6206" w:rsidRDefault="00FC6206" w:rsidP="00FC6206">
      <w:pPr>
        <w:pStyle w:val="1"/>
        <w:jc w:val="both"/>
        <w:rPr>
          <w:sz w:val="26"/>
          <w:szCs w:val="26"/>
        </w:rPr>
      </w:pPr>
      <w:r>
        <w:rPr>
          <w:sz w:val="26"/>
          <w:szCs w:val="26"/>
        </w:rPr>
        <w:t xml:space="preserve">   </w:t>
      </w:r>
      <w:r w:rsidR="00A8084A">
        <w:rPr>
          <w:sz w:val="26"/>
          <w:szCs w:val="26"/>
        </w:rPr>
        <w:t xml:space="preserve">    </w:t>
      </w:r>
      <w:r>
        <w:rPr>
          <w:sz w:val="26"/>
          <w:szCs w:val="26"/>
        </w:rPr>
        <w:t xml:space="preserve"> </w:t>
      </w:r>
      <w:r w:rsidRPr="00FC6206">
        <w:rPr>
          <w:sz w:val="26"/>
          <w:szCs w:val="26"/>
        </w:rPr>
        <w:t>7.</w:t>
      </w:r>
      <w:r w:rsidRPr="00FC6206">
        <w:rPr>
          <w:sz w:val="26"/>
          <w:szCs w:val="26"/>
        </w:rPr>
        <w:tab/>
        <w:t>Утвердить примерную программу обучения неработающего населения</w:t>
      </w:r>
      <w:r w:rsidR="00863DC8">
        <w:rPr>
          <w:sz w:val="26"/>
          <w:szCs w:val="26"/>
        </w:rPr>
        <w:t xml:space="preserve"> в области гражданской обороны и защиты от ЧС природного и техногенного характера</w:t>
      </w:r>
      <w:r w:rsidRPr="00FC6206">
        <w:rPr>
          <w:sz w:val="26"/>
          <w:szCs w:val="26"/>
        </w:rPr>
        <w:t xml:space="preserve"> (Приложение 5).</w:t>
      </w:r>
    </w:p>
    <w:p w:rsidR="00FC6206" w:rsidRPr="00FC6206" w:rsidRDefault="00FC6206" w:rsidP="00144DD0">
      <w:pPr>
        <w:pStyle w:val="1"/>
        <w:jc w:val="both"/>
        <w:rPr>
          <w:sz w:val="26"/>
          <w:szCs w:val="26"/>
        </w:rPr>
      </w:pPr>
      <w:r>
        <w:rPr>
          <w:sz w:val="26"/>
          <w:szCs w:val="26"/>
        </w:rPr>
        <w:t xml:space="preserve">   </w:t>
      </w:r>
      <w:r w:rsidR="00A8084A">
        <w:rPr>
          <w:sz w:val="26"/>
          <w:szCs w:val="26"/>
        </w:rPr>
        <w:t xml:space="preserve">    </w:t>
      </w:r>
      <w:r>
        <w:rPr>
          <w:sz w:val="26"/>
          <w:szCs w:val="26"/>
        </w:rPr>
        <w:t xml:space="preserve"> </w:t>
      </w:r>
      <w:r w:rsidRPr="00FC6206">
        <w:rPr>
          <w:sz w:val="26"/>
          <w:szCs w:val="26"/>
        </w:rPr>
        <w:t>8.</w:t>
      </w:r>
      <w:r w:rsidRPr="00FC6206">
        <w:rPr>
          <w:sz w:val="26"/>
          <w:szCs w:val="26"/>
        </w:rPr>
        <w:tab/>
        <w:t>Утвердить форму журнала учета посещаемости мероприятий</w:t>
      </w:r>
      <w:r w:rsidR="00863DC8">
        <w:rPr>
          <w:sz w:val="26"/>
          <w:szCs w:val="26"/>
        </w:rPr>
        <w:t xml:space="preserve"> на УКП по ГОЧС</w:t>
      </w:r>
      <w:r w:rsidRPr="00FC6206">
        <w:rPr>
          <w:sz w:val="26"/>
          <w:szCs w:val="26"/>
        </w:rPr>
        <w:t xml:space="preserve"> (Приложение 6).</w:t>
      </w:r>
      <w:r w:rsidR="00A8084A">
        <w:rPr>
          <w:sz w:val="26"/>
          <w:szCs w:val="26"/>
        </w:rPr>
        <w:t xml:space="preserve">  </w:t>
      </w:r>
      <w:r>
        <w:rPr>
          <w:sz w:val="26"/>
          <w:szCs w:val="26"/>
        </w:rPr>
        <w:t xml:space="preserve"> </w:t>
      </w:r>
    </w:p>
    <w:p w:rsidR="008D1DCE" w:rsidRPr="00E57861" w:rsidRDefault="000F7E07" w:rsidP="00FB3C3C">
      <w:pPr>
        <w:pStyle w:val="1"/>
        <w:jc w:val="both"/>
        <w:rPr>
          <w:sz w:val="26"/>
          <w:szCs w:val="26"/>
        </w:rPr>
      </w:pPr>
      <w:r w:rsidRPr="00E57861">
        <w:rPr>
          <w:sz w:val="26"/>
          <w:szCs w:val="26"/>
        </w:rPr>
        <w:t xml:space="preserve">       </w:t>
      </w:r>
      <w:r w:rsidR="00144DD0">
        <w:rPr>
          <w:sz w:val="26"/>
          <w:szCs w:val="26"/>
        </w:rPr>
        <w:t xml:space="preserve">  9</w:t>
      </w:r>
      <w:r w:rsidR="0071502F" w:rsidRPr="00E57861">
        <w:rPr>
          <w:sz w:val="26"/>
          <w:szCs w:val="26"/>
        </w:rPr>
        <w:t xml:space="preserve">. </w:t>
      </w:r>
      <w:r w:rsidR="00144DD0">
        <w:rPr>
          <w:sz w:val="26"/>
          <w:szCs w:val="26"/>
        </w:rPr>
        <w:t>О</w:t>
      </w:r>
      <w:r w:rsidR="0071502F" w:rsidRPr="00E57861">
        <w:rPr>
          <w:sz w:val="26"/>
          <w:szCs w:val="26"/>
        </w:rPr>
        <w:t>публиковать настоящее постановление в Сборнике правовых актов муниципального образования Благовещенский район Алтайского края и разместить в сети «Интернет» на официальном сайте Администрации Благовещенского района.</w:t>
      </w:r>
      <w:r w:rsidR="008D1DCE" w:rsidRPr="00E57861">
        <w:rPr>
          <w:sz w:val="26"/>
          <w:szCs w:val="26"/>
        </w:rPr>
        <w:t xml:space="preserve"> </w:t>
      </w:r>
    </w:p>
    <w:p w:rsidR="005A260A" w:rsidRPr="00E57861" w:rsidRDefault="000F7E07" w:rsidP="00FB3C3C">
      <w:pPr>
        <w:pStyle w:val="a3"/>
        <w:jc w:val="both"/>
        <w:rPr>
          <w:rFonts w:ascii="Times New Roman" w:hAnsi="Times New Roman"/>
          <w:sz w:val="26"/>
          <w:szCs w:val="26"/>
        </w:rPr>
      </w:pPr>
      <w:r w:rsidRPr="00E57861">
        <w:rPr>
          <w:rFonts w:ascii="Times New Roman" w:hAnsi="Times New Roman"/>
          <w:sz w:val="26"/>
          <w:szCs w:val="26"/>
        </w:rPr>
        <w:t xml:space="preserve">        </w:t>
      </w:r>
      <w:r w:rsidR="00144DD0">
        <w:rPr>
          <w:rFonts w:ascii="Times New Roman" w:hAnsi="Times New Roman"/>
          <w:sz w:val="26"/>
          <w:szCs w:val="26"/>
        </w:rPr>
        <w:t xml:space="preserve"> 10</w:t>
      </w:r>
      <w:r w:rsidR="008D1DCE" w:rsidRPr="00E57861">
        <w:rPr>
          <w:rFonts w:ascii="Times New Roman" w:hAnsi="Times New Roman"/>
          <w:sz w:val="26"/>
          <w:szCs w:val="26"/>
        </w:rPr>
        <w:t xml:space="preserve">. </w:t>
      </w:r>
      <w:proofErr w:type="gramStart"/>
      <w:r w:rsidR="005A260A" w:rsidRPr="00E57861">
        <w:rPr>
          <w:rFonts w:ascii="Times New Roman" w:hAnsi="Times New Roman"/>
          <w:sz w:val="26"/>
          <w:szCs w:val="26"/>
        </w:rPr>
        <w:t xml:space="preserve">Контроль </w:t>
      </w:r>
      <w:r w:rsidR="00FB3C3C" w:rsidRPr="00E57861">
        <w:rPr>
          <w:rFonts w:ascii="Times New Roman" w:hAnsi="Times New Roman"/>
          <w:sz w:val="26"/>
          <w:szCs w:val="26"/>
        </w:rPr>
        <w:t>за</w:t>
      </w:r>
      <w:proofErr w:type="gramEnd"/>
      <w:r w:rsidR="005A260A" w:rsidRPr="00E57861">
        <w:rPr>
          <w:rFonts w:ascii="Times New Roman" w:hAnsi="Times New Roman"/>
          <w:sz w:val="26"/>
          <w:szCs w:val="26"/>
        </w:rPr>
        <w:t xml:space="preserve"> исполнением постановления возложить на </w:t>
      </w:r>
      <w:r w:rsidR="00144DD0">
        <w:rPr>
          <w:rFonts w:ascii="Times New Roman" w:hAnsi="Times New Roman"/>
          <w:sz w:val="26"/>
          <w:szCs w:val="26"/>
        </w:rPr>
        <w:t>секретаря</w:t>
      </w:r>
      <w:r w:rsidR="005A260A" w:rsidRPr="00E57861">
        <w:rPr>
          <w:rFonts w:ascii="Times New Roman" w:hAnsi="Times New Roman"/>
          <w:sz w:val="26"/>
          <w:szCs w:val="26"/>
        </w:rPr>
        <w:t xml:space="preserve"> Администрации Благовещенского </w:t>
      </w:r>
      <w:r w:rsidR="00144DD0">
        <w:rPr>
          <w:rFonts w:ascii="Times New Roman" w:hAnsi="Times New Roman"/>
          <w:sz w:val="26"/>
          <w:szCs w:val="26"/>
        </w:rPr>
        <w:t>поссовета</w:t>
      </w:r>
      <w:r w:rsidR="005A260A" w:rsidRPr="00E57861">
        <w:rPr>
          <w:rFonts w:ascii="Times New Roman" w:hAnsi="Times New Roman"/>
          <w:sz w:val="26"/>
          <w:szCs w:val="26"/>
        </w:rPr>
        <w:t xml:space="preserve"> </w:t>
      </w:r>
      <w:r w:rsidR="00144DD0">
        <w:rPr>
          <w:rFonts w:ascii="Times New Roman" w:hAnsi="Times New Roman"/>
          <w:sz w:val="26"/>
          <w:szCs w:val="26"/>
        </w:rPr>
        <w:t xml:space="preserve">А.В. </w:t>
      </w:r>
      <w:proofErr w:type="spellStart"/>
      <w:r w:rsidR="00144DD0">
        <w:rPr>
          <w:rFonts w:ascii="Times New Roman" w:hAnsi="Times New Roman"/>
          <w:sz w:val="26"/>
          <w:szCs w:val="26"/>
        </w:rPr>
        <w:t>Виленко</w:t>
      </w:r>
      <w:proofErr w:type="spellEnd"/>
      <w:r w:rsidR="005A260A" w:rsidRPr="00E57861">
        <w:rPr>
          <w:rFonts w:ascii="Times New Roman" w:hAnsi="Times New Roman"/>
          <w:sz w:val="26"/>
          <w:szCs w:val="26"/>
        </w:rPr>
        <w:t>.</w:t>
      </w:r>
      <w:r w:rsidR="007C5716" w:rsidRPr="00E57861">
        <w:rPr>
          <w:rFonts w:ascii="Times New Roman" w:eastAsia="Times New Roman" w:hAnsi="Times New Roman" w:cs="Times New Roman"/>
          <w:noProof/>
          <w:sz w:val="26"/>
          <w:szCs w:val="26"/>
          <w:lang w:eastAsia="ru-RU"/>
        </w:rPr>
        <w:t xml:space="preserve"> </w:t>
      </w:r>
    </w:p>
    <w:p w:rsidR="005A35EC" w:rsidRPr="00E57861" w:rsidRDefault="005A35EC" w:rsidP="00FB3C3C">
      <w:pPr>
        <w:pStyle w:val="a3"/>
        <w:jc w:val="both"/>
        <w:rPr>
          <w:rFonts w:ascii="Times New Roman" w:hAnsi="Times New Roman"/>
          <w:sz w:val="26"/>
          <w:szCs w:val="26"/>
        </w:rPr>
      </w:pPr>
    </w:p>
    <w:p w:rsidR="005A260A" w:rsidRPr="00E57861" w:rsidRDefault="005A260A" w:rsidP="005A260A">
      <w:pPr>
        <w:pStyle w:val="a3"/>
        <w:ind w:firstLine="708"/>
        <w:jc w:val="both"/>
        <w:rPr>
          <w:rFonts w:ascii="Times New Roman" w:hAnsi="Times New Roman"/>
          <w:sz w:val="26"/>
          <w:szCs w:val="26"/>
        </w:rPr>
      </w:pPr>
    </w:p>
    <w:p w:rsidR="005A260A" w:rsidRPr="00E57861" w:rsidRDefault="005A260A" w:rsidP="005A260A">
      <w:pPr>
        <w:pStyle w:val="a3"/>
        <w:jc w:val="both"/>
        <w:rPr>
          <w:rFonts w:ascii="Times New Roman" w:hAnsi="Times New Roman"/>
          <w:sz w:val="26"/>
          <w:szCs w:val="26"/>
        </w:rPr>
      </w:pPr>
    </w:p>
    <w:p w:rsidR="00353430" w:rsidRPr="00CF4BCE" w:rsidRDefault="00353430" w:rsidP="00353430">
      <w:pPr>
        <w:ind w:firstLine="709"/>
        <w:jc w:val="both"/>
        <w:rPr>
          <w:rFonts w:ascii="Times New Roman" w:hAnsi="Times New Roman" w:cs="Times New Roman"/>
          <w:sz w:val="26"/>
          <w:szCs w:val="26"/>
        </w:rPr>
      </w:pPr>
      <w:r w:rsidRPr="00CF4BCE">
        <w:rPr>
          <w:rFonts w:ascii="Times New Roman" w:hAnsi="Times New Roman" w:cs="Times New Roman"/>
          <w:sz w:val="26"/>
          <w:szCs w:val="26"/>
        </w:rPr>
        <w:t>Глава Администрации</w:t>
      </w:r>
    </w:p>
    <w:p w:rsidR="00353430" w:rsidRPr="00CF4BCE" w:rsidRDefault="00353430" w:rsidP="00353430">
      <w:pPr>
        <w:ind w:firstLine="709"/>
        <w:jc w:val="both"/>
        <w:rPr>
          <w:rFonts w:ascii="Times New Roman" w:hAnsi="Times New Roman" w:cs="Times New Roman"/>
          <w:sz w:val="26"/>
          <w:szCs w:val="26"/>
        </w:rPr>
      </w:pPr>
      <w:r w:rsidRPr="00CF4BCE">
        <w:rPr>
          <w:rFonts w:ascii="Times New Roman" w:hAnsi="Times New Roman" w:cs="Times New Roman"/>
          <w:sz w:val="26"/>
          <w:szCs w:val="26"/>
        </w:rPr>
        <w:t>Благовещенского поссовета                                                           Н. Н. Князева</w:t>
      </w:r>
    </w:p>
    <w:p w:rsidR="00353430" w:rsidRPr="0077708D" w:rsidRDefault="00353430" w:rsidP="00353430">
      <w:pPr>
        <w:jc w:val="both"/>
      </w:pPr>
    </w:p>
    <w:p w:rsidR="005D064F" w:rsidRDefault="005D064F" w:rsidP="00353947">
      <w:pPr>
        <w:pStyle w:val="a3"/>
        <w:rPr>
          <w:rFonts w:ascii="Times New Roman" w:hAnsi="Times New Roman" w:cs="Times New Roman"/>
          <w:sz w:val="20"/>
          <w:szCs w:val="24"/>
        </w:rPr>
      </w:pPr>
    </w:p>
    <w:p w:rsidR="00C9316A" w:rsidRDefault="00FB3C3C" w:rsidP="00FB3C3C">
      <w:pPr>
        <w:pStyle w:val="a3"/>
        <w:jc w:val="right"/>
        <w:rPr>
          <w:rFonts w:ascii="Times New Roman" w:eastAsia="Calibri" w:hAnsi="Times New Roman" w:cs="Times New Roman"/>
          <w:sz w:val="28"/>
          <w:szCs w:val="28"/>
        </w:rPr>
      </w:pPr>
      <w:r w:rsidRPr="00FB3C3C">
        <w:rPr>
          <w:rFonts w:ascii="Times New Roman" w:eastAsia="Calibri" w:hAnsi="Times New Roman" w:cs="Times New Roman"/>
          <w:sz w:val="28"/>
          <w:szCs w:val="28"/>
        </w:rPr>
        <w:t xml:space="preserve">                                                                          </w:t>
      </w:r>
    </w:p>
    <w:p w:rsidR="00E57861" w:rsidRDefault="00E57861" w:rsidP="00FB3C3C">
      <w:pPr>
        <w:pStyle w:val="a3"/>
        <w:jc w:val="right"/>
        <w:rPr>
          <w:rFonts w:ascii="Times New Roman" w:eastAsia="Calibri" w:hAnsi="Times New Roman" w:cs="Times New Roman"/>
          <w:sz w:val="28"/>
          <w:szCs w:val="28"/>
        </w:rPr>
      </w:pPr>
    </w:p>
    <w:p w:rsidR="000F7E07" w:rsidRDefault="000F7E07" w:rsidP="00FB3C3C">
      <w:pPr>
        <w:pStyle w:val="a3"/>
        <w:jc w:val="right"/>
        <w:rPr>
          <w:rFonts w:ascii="Times New Roman" w:eastAsia="Calibri" w:hAnsi="Times New Roman" w:cs="Times New Roman"/>
          <w:sz w:val="28"/>
          <w:szCs w:val="28"/>
        </w:rPr>
      </w:pPr>
    </w:p>
    <w:p w:rsidR="000F7E07" w:rsidRDefault="000F7E07" w:rsidP="00FB3C3C">
      <w:pPr>
        <w:pStyle w:val="a3"/>
        <w:jc w:val="right"/>
        <w:rPr>
          <w:rFonts w:ascii="Times New Roman" w:eastAsia="Calibri" w:hAnsi="Times New Roman" w:cs="Times New Roman"/>
          <w:sz w:val="28"/>
          <w:szCs w:val="28"/>
        </w:rPr>
      </w:pPr>
    </w:p>
    <w:p w:rsidR="00396718" w:rsidRDefault="00396718" w:rsidP="00BE052E">
      <w:pPr>
        <w:pStyle w:val="a3"/>
        <w:rPr>
          <w:rFonts w:ascii="Times New Roman" w:eastAsia="Calibri" w:hAnsi="Times New Roman" w:cs="Times New Roman"/>
          <w:sz w:val="28"/>
          <w:szCs w:val="28"/>
        </w:rPr>
      </w:pPr>
    </w:p>
    <w:p w:rsidR="00CF4BCE" w:rsidRDefault="00CF4BCE" w:rsidP="00FB3C3C">
      <w:pPr>
        <w:pStyle w:val="a3"/>
        <w:jc w:val="right"/>
        <w:rPr>
          <w:rFonts w:ascii="Times New Roman" w:eastAsia="Calibri" w:hAnsi="Times New Roman" w:cs="Times New Roman"/>
          <w:sz w:val="28"/>
          <w:szCs w:val="28"/>
        </w:rPr>
      </w:pPr>
    </w:p>
    <w:p w:rsidR="00CF4BCE" w:rsidRDefault="00CF4BCE" w:rsidP="00FB3C3C">
      <w:pPr>
        <w:pStyle w:val="a3"/>
        <w:jc w:val="right"/>
        <w:rPr>
          <w:rFonts w:ascii="Times New Roman" w:eastAsia="Calibri" w:hAnsi="Times New Roman" w:cs="Times New Roman"/>
          <w:sz w:val="28"/>
          <w:szCs w:val="28"/>
        </w:rPr>
      </w:pPr>
    </w:p>
    <w:p w:rsidR="000F7E07" w:rsidRPr="00CF4BCE" w:rsidRDefault="000F7E07" w:rsidP="004F3C1B">
      <w:pPr>
        <w:pStyle w:val="a3"/>
        <w:rPr>
          <w:rFonts w:ascii="Times New Roman" w:eastAsia="Calibri" w:hAnsi="Times New Roman" w:cs="Times New Roman"/>
          <w:sz w:val="26"/>
          <w:szCs w:val="26"/>
        </w:rPr>
      </w:pPr>
    </w:p>
    <w:p w:rsidR="004F3C1B" w:rsidRDefault="00353430" w:rsidP="00396718">
      <w:pPr>
        <w:pStyle w:val="a3"/>
        <w:rPr>
          <w:rFonts w:ascii="Times New Roman" w:eastAsia="Calibri" w:hAnsi="Times New Roman" w:cs="Times New Roman"/>
          <w:sz w:val="26"/>
          <w:szCs w:val="26"/>
        </w:rPr>
      </w:pPr>
      <w:proofErr w:type="spellStart"/>
      <w:r w:rsidRPr="00CF4BCE">
        <w:rPr>
          <w:rFonts w:ascii="Times New Roman" w:eastAsia="Calibri" w:hAnsi="Times New Roman" w:cs="Times New Roman"/>
          <w:sz w:val="26"/>
          <w:szCs w:val="26"/>
        </w:rPr>
        <w:t>Виленко</w:t>
      </w:r>
      <w:proofErr w:type="spellEnd"/>
      <w:r w:rsidRPr="00CF4BCE">
        <w:rPr>
          <w:rFonts w:ascii="Times New Roman" w:eastAsia="Calibri" w:hAnsi="Times New Roman" w:cs="Times New Roman"/>
          <w:sz w:val="26"/>
          <w:szCs w:val="26"/>
        </w:rPr>
        <w:t xml:space="preserve"> А.В.</w:t>
      </w:r>
    </w:p>
    <w:p w:rsidR="00BE052E" w:rsidRDefault="00BE052E" w:rsidP="00396718">
      <w:pPr>
        <w:pStyle w:val="a3"/>
        <w:rPr>
          <w:rFonts w:ascii="Times New Roman" w:eastAsia="Calibri" w:hAnsi="Times New Roman" w:cs="Times New Roman"/>
          <w:sz w:val="26"/>
          <w:szCs w:val="26"/>
        </w:rPr>
      </w:pPr>
    </w:p>
    <w:p w:rsidR="00BE052E" w:rsidRDefault="00BE052E" w:rsidP="00396718">
      <w:pPr>
        <w:pStyle w:val="a3"/>
        <w:rPr>
          <w:rFonts w:ascii="Times New Roman" w:eastAsia="Calibri" w:hAnsi="Times New Roman" w:cs="Times New Roman"/>
          <w:sz w:val="26"/>
          <w:szCs w:val="26"/>
        </w:rPr>
      </w:pPr>
    </w:p>
    <w:p w:rsidR="00BE052E" w:rsidRDefault="00BE052E" w:rsidP="00396718">
      <w:pPr>
        <w:pStyle w:val="a3"/>
        <w:rPr>
          <w:rFonts w:ascii="Times New Roman" w:eastAsia="Calibri" w:hAnsi="Times New Roman" w:cs="Times New Roman"/>
          <w:sz w:val="26"/>
          <w:szCs w:val="26"/>
        </w:rPr>
      </w:pPr>
    </w:p>
    <w:p w:rsidR="00BE052E" w:rsidRDefault="00BE052E" w:rsidP="00396718">
      <w:pPr>
        <w:pStyle w:val="a3"/>
        <w:rPr>
          <w:rFonts w:ascii="Times New Roman" w:eastAsia="Calibri" w:hAnsi="Times New Roman" w:cs="Times New Roman"/>
          <w:sz w:val="26"/>
          <w:szCs w:val="26"/>
        </w:rPr>
      </w:pPr>
    </w:p>
    <w:p w:rsidR="00BE052E" w:rsidRDefault="00BE052E" w:rsidP="00396718">
      <w:pPr>
        <w:pStyle w:val="a3"/>
        <w:rPr>
          <w:rFonts w:ascii="Times New Roman" w:eastAsia="Calibri" w:hAnsi="Times New Roman" w:cs="Times New Roman"/>
          <w:sz w:val="26"/>
          <w:szCs w:val="26"/>
        </w:rPr>
      </w:pPr>
    </w:p>
    <w:p w:rsidR="00BE052E" w:rsidRDefault="00BE052E" w:rsidP="00396718">
      <w:pPr>
        <w:pStyle w:val="a3"/>
        <w:rPr>
          <w:rFonts w:ascii="Times New Roman" w:eastAsia="Calibri" w:hAnsi="Times New Roman" w:cs="Times New Roman"/>
          <w:sz w:val="26"/>
          <w:szCs w:val="26"/>
        </w:rPr>
      </w:pPr>
    </w:p>
    <w:p w:rsidR="00BE052E" w:rsidRDefault="00BE052E" w:rsidP="00396718">
      <w:pPr>
        <w:pStyle w:val="a3"/>
        <w:rPr>
          <w:rFonts w:ascii="Times New Roman" w:eastAsia="Calibri" w:hAnsi="Times New Roman" w:cs="Times New Roman"/>
          <w:sz w:val="26"/>
          <w:szCs w:val="26"/>
        </w:rPr>
      </w:pPr>
    </w:p>
    <w:p w:rsidR="00BE052E" w:rsidRDefault="00BE052E" w:rsidP="00396718">
      <w:pPr>
        <w:pStyle w:val="a3"/>
        <w:rPr>
          <w:rFonts w:ascii="Times New Roman" w:eastAsia="Calibri" w:hAnsi="Times New Roman" w:cs="Times New Roman"/>
          <w:sz w:val="26"/>
          <w:szCs w:val="26"/>
        </w:rPr>
      </w:pPr>
    </w:p>
    <w:p w:rsidR="00BE052E" w:rsidRPr="00CF4BCE" w:rsidRDefault="00BE052E" w:rsidP="00396718">
      <w:pPr>
        <w:pStyle w:val="a3"/>
        <w:rPr>
          <w:rFonts w:ascii="Times New Roman" w:eastAsia="Calibri" w:hAnsi="Times New Roman" w:cs="Times New Roman"/>
          <w:sz w:val="26"/>
          <w:szCs w:val="26"/>
        </w:rPr>
      </w:pPr>
    </w:p>
    <w:p w:rsidR="00353430" w:rsidRDefault="00353430" w:rsidP="00396718">
      <w:pPr>
        <w:pStyle w:val="a3"/>
        <w:rPr>
          <w:rFonts w:ascii="Times New Roman" w:eastAsia="Calibri" w:hAnsi="Times New Roman" w:cs="Times New Roman"/>
          <w:sz w:val="28"/>
          <w:szCs w:val="28"/>
        </w:rPr>
      </w:pPr>
    </w:p>
    <w:p w:rsidR="000F7E07" w:rsidRDefault="000F7E07" w:rsidP="000F7E07">
      <w:pPr>
        <w:pStyle w:val="a3"/>
        <w:jc w:val="right"/>
        <w:rPr>
          <w:rFonts w:ascii="Times New Roman" w:eastAsia="Calibri" w:hAnsi="Times New Roman" w:cs="Times New Roman"/>
          <w:sz w:val="28"/>
          <w:szCs w:val="28"/>
        </w:rPr>
      </w:pPr>
      <w:r w:rsidRPr="000F7E07">
        <w:rPr>
          <w:rFonts w:ascii="Times New Roman" w:eastAsia="Calibri" w:hAnsi="Times New Roman" w:cs="Times New Roman"/>
          <w:sz w:val="28"/>
          <w:szCs w:val="28"/>
        </w:rPr>
        <w:lastRenderedPageBreak/>
        <w:t xml:space="preserve">Приложение </w:t>
      </w:r>
      <w:r w:rsidR="00A8084A">
        <w:rPr>
          <w:rFonts w:ascii="Times New Roman" w:eastAsia="Calibri" w:hAnsi="Times New Roman" w:cs="Times New Roman"/>
          <w:sz w:val="28"/>
          <w:szCs w:val="28"/>
        </w:rPr>
        <w:t>1</w:t>
      </w:r>
    </w:p>
    <w:p w:rsidR="00863DC8" w:rsidRDefault="00863DC8" w:rsidP="000F7E07">
      <w:pPr>
        <w:pStyle w:val="a3"/>
        <w:jc w:val="right"/>
        <w:rPr>
          <w:rFonts w:ascii="Times New Roman" w:eastAsia="Calibri" w:hAnsi="Times New Roman" w:cs="Times New Roman"/>
          <w:sz w:val="28"/>
          <w:szCs w:val="28"/>
        </w:rPr>
      </w:pPr>
      <w:r>
        <w:rPr>
          <w:rFonts w:ascii="Times New Roman" w:eastAsia="Calibri" w:hAnsi="Times New Roman" w:cs="Times New Roman"/>
          <w:sz w:val="28"/>
          <w:szCs w:val="28"/>
        </w:rPr>
        <w:t>УТВЕРЖДЕНО</w:t>
      </w:r>
    </w:p>
    <w:p w:rsidR="000F7E07" w:rsidRDefault="000F7E07" w:rsidP="000F7E07">
      <w:pPr>
        <w:pStyle w:val="a3"/>
        <w:jc w:val="right"/>
        <w:rPr>
          <w:rFonts w:ascii="Times New Roman" w:eastAsia="Calibri" w:hAnsi="Times New Roman" w:cs="Times New Roman"/>
          <w:sz w:val="28"/>
          <w:szCs w:val="28"/>
        </w:rPr>
      </w:pPr>
      <w:r w:rsidRPr="000F7E07">
        <w:rPr>
          <w:rFonts w:ascii="Times New Roman" w:eastAsia="Calibri" w:hAnsi="Times New Roman" w:cs="Times New Roman"/>
          <w:sz w:val="28"/>
          <w:szCs w:val="28"/>
        </w:rPr>
        <w:t>постановлени</w:t>
      </w:r>
      <w:r w:rsidR="00863DC8">
        <w:rPr>
          <w:rFonts w:ascii="Times New Roman" w:eastAsia="Calibri" w:hAnsi="Times New Roman" w:cs="Times New Roman"/>
          <w:sz w:val="28"/>
          <w:szCs w:val="28"/>
        </w:rPr>
        <w:t>ем</w:t>
      </w:r>
      <w:r w:rsidRPr="000F7E07">
        <w:rPr>
          <w:rFonts w:ascii="Times New Roman" w:eastAsia="Calibri" w:hAnsi="Times New Roman" w:cs="Times New Roman"/>
          <w:sz w:val="28"/>
          <w:szCs w:val="28"/>
        </w:rPr>
        <w:t xml:space="preserve"> </w:t>
      </w:r>
      <w:r w:rsidR="00863DC8">
        <w:rPr>
          <w:rFonts w:ascii="Times New Roman" w:eastAsia="Calibri" w:hAnsi="Times New Roman" w:cs="Times New Roman"/>
          <w:sz w:val="28"/>
          <w:szCs w:val="28"/>
        </w:rPr>
        <w:t>А</w:t>
      </w:r>
      <w:r w:rsidRPr="000F7E07">
        <w:rPr>
          <w:rFonts w:ascii="Times New Roman" w:eastAsia="Calibri" w:hAnsi="Times New Roman" w:cs="Times New Roman"/>
          <w:sz w:val="28"/>
          <w:szCs w:val="28"/>
        </w:rPr>
        <w:t>дминистрации</w:t>
      </w:r>
    </w:p>
    <w:p w:rsidR="000F7E07" w:rsidRPr="000F7E07" w:rsidRDefault="000F7E07" w:rsidP="000F7E07">
      <w:pPr>
        <w:pStyle w:val="a3"/>
        <w:jc w:val="right"/>
        <w:rPr>
          <w:rFonts w:ascii="Times New Roman" w:eastAsia="Calibri" w:hAnsi="Times New Roman" w:cs="Times New Roman"/>
          <w:sz w:val="28"/>
          <w:szCs w:val="28"/>
        </w:rPr>
      </w:pPr>
      <w:r w:rsidRPr="000F7E07">
        <w:rPr>
          <w:rFonts w:ascii="Times New Roman" w:eastAsia="Calibri" w:hAnsi="Times New Roman" w:cs="Times New Roman"/>
          <w:sz w:val="28"/>
          <w:szCs w:val="28"/>
        </w:rPr>
        <w:t xml:space="preserve"> </w:t>
      </w:r>
      <w:r>
        <w:rPr>
          <w:rFonts w:ascii="Times New Roman" w:eastAsia="Calibri" w:hAnsi="Times New Roman" w:cs="Times New Roman"/>
          <w:sz w:val="28"/>
          <w:szCs w:val="28"/>
        </w:rPr>
        <w:t>Благовещенского</w:t>
      </w:r>
      <w:r w:rsidRPr="000F7E07">
        <w:rPr>
          <w:rFonts w:ascii="Times New Roman" w:eastAsia="Calibri" w:hAnsi="Times New Roman" w:cs="Times New Roman"/>
          <w:sz w:val="28"/>
          <w:szCs w:val="28"/>
        </w:rPr>
        <w:t xml:space="preserve"> </w:t>
      </w:r>
      <w:r w:rsidR="00353430">
        <w:rPr>
          <w:rFonts w:ascii="Times New Roman" w:eastAsia="Calibri" w:hAnsi="Times New Roman" w:cs="Times New Roman"/>
          <w:sz w:val="28"/>
          <w:szCs w:val="28"/>
        </w:rPr>
        <w:t>поссовета</w:t>
      </w:r>
    </w:p>
    <w:p w:rsidR="000F7E07" w:rsidRPr="000F7E07" w:rsidRDefault="000F7E07" w:rsidP="000F7E07">
      <w:pPr>
        <w:pStyle w:val="a3"/>
        <w:jc w:val="right"/>
        <w:rPr>
          <w:rFonts w:ascii="Times New Roman" w:eastAsia="Calibri" w:hAnsi="Times New Roman" w:cs="Times New Roman"/>
          <w:sz w:val="28"/>
          <w:szCs w:val="28"/>
        </w:rPr>
      </w:pPr>
      <w:r w:rsidRPr="000F7E07">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__________</w:t>
      </w:r>
      <w:r w:rsidRPr="000F7E07">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w:t>
      </w:r>
      <w:r w:rsidRPr="000F7E07">
        <w:rPr>
          <w:rFonts w:ascii="Times New Roman" w:eastAsia="Calibri" w:hAnsi="Times New Roman" w:cs="Times New Roman"/>
          <w:sz w:val="28"/>
          <w:szCs w:val="28"/>
        </w:rPr>
        <w:t xml:space="preserve">  </w:t>
      </w:r>
    </w:p>
    <w:p w:rsidR="000F7E07" w:rsidRPr="000F7E07" w:rsidRDefault="000F7E07" w:rsidP="000F7E07">
      <w:pPr>
        <w:pStyle w:val="a3"/>
        <w:jc w:val="right"/>
        <w:rPr>
          <w:rFonts w:ascii="Times New Roman" w:eastAsia="Calibri" w:hAnsi="Times New Roman" w:cs="Times New Roman"/>
          <w:sz w:val="28"/>
          <w:szCs w:val="28"/>
        </w:rPr>
      </w:pPr>
    </w:p>
    <w:p w:rsidR="00A8084A" w:rsidRPr="00A8084A" w:rsidRDefault="00A8084A" w:rsidP="00A8084A">
      <w:pPr>
        <w:pStyle w:val="a3"/>
        <w:jc w:val="center"/>
        <w:rPr>
          <w:rFonts w:ascii="Times New Roman" w:eastAsia="Calibri" w:hAnsi="Times New Roman" w:cs="Times New Roman"/>
          <w:sz w:val="28"/>
          <w:szCs w:val="28"/>
        </w:rPr>
      </w:pPr>
      <w:r w:rsidRPr="00A8084A">
        <w:rPr>
          <w:rFonts w:ascii="Times New Roman" w:eastAsia="Calibri" w:hAnsi="Times New Roman" w:cs="Times New Roman"/>
          <w:sz w:val="28"/>
          <w:szCs w:val="28"/>
        </w:rPr>
        <w:t>ПОЛОЖЕНИЕ</w:t>
      </w:r>
    </w:p>
    <w:p w:rsidR="00A8084A" w:rsidRPr="00A8084A" w:rsidRDefault="00A8084A" w:rsidP="00A8084A">
      <w:pPr>
        <w:pStyle w:val="a3"/>
        <w:jc w:val="center"/>
        <w:rPr>
          <w:rFonts w:ascii="Times New Roman" w:eastAsia="Calibri" w:hAnsi="Times New Roman" w:cs="Times New Roman"/>
          <w:sz w:val="28"/>
          <w:szCs w:val="28"/>
        </w:rPr>
      </w:pPr>
      <w:r w:rsidRPr="00A8084A">
        <w:rPr>
          <w:rFonts w:ascii="Times New Roman" w:eastAsia="Calibri" w:hAnsi="Times New Roman" w:cs="Times New Roman"/>
          <w:sz w:val="28"/>
          <w:szCs w:val="28"/>
        </w:rPr>
        <w:t>об учебно – консультационном пункте</w:t>
      </w:r>
    </w:p>
    <w:p w:rsidR="00A8084A" w:rsidRPr="00A8084A" w:rsidRDefault="00A8084A" w:rsidP="00A8084A">
      <w:pPr>
        <w:pStyle w:val="a3"/>
        <w:jc w:val="center"/>
        <w:rPr>
          <w:rFonts w:ascii="Times New Roman" w:eastAsia="Calibri" w:hAnsi="Times New Roman" w:cs="Times New Roman"/>
          <w:sz w:val="28"/>
          <w:szCs w:val="28"/>
        </w:rPr>
      </w:pPr>
      <w:r w:rsidRPr="00A8084A">
        <w:rPr>
          <w:rFonts w:ascii="Times New Roman" w:eastAsia="Calibri" w:hAnsi="Times New Roman" w:cs="Times New Roman"/>
          <w:sz w:val="28"/>
          <w:szCs w:val="28"/>
        </w:rPr>
        <w:t>по гражданской обороне и чрезвычайным ситуациям</w:t>
      </w:r>
    </w:p>
    <w:p w:rsidR="00CF4BCE" w:rsidRDefault="00DB1D69" w:rsidP="00A8084A">
      <w:pPr>
        <w:pStyle w:val="a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образования </w:t>
      </w:r>
      <w:r w:rsidR="00353430">
        <w:rPr>
          <w:rFonts w:ascii="Times New Roman" w:eastAsia="Calibri" w:hAnsi="Times New Roman" w:cs="Times New Roman"/>
          <w:sz w:val="28"/>
          <w:szCs w:val="28"/>
        </w:rPr>
        <w:t>Благовещенский поссовет</w:t>
      </w:r>
    </w:p>
    <w:p w:rsidR="00A8084A" w:rsidRPr="00A8084A" w:rsidRDefault="00353430" w:rsidP="00A8084A">
      <w:pPr>
        <w:pStyle w:val="a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8084A">
        <w:rPr>
          <w:rFonts w:ascii="Times New Roman" w:eastAsia="Calibri" w:hAnsi="Times New Roman" w:cs="Times New Roman"/>
          <w:sz w:val="28"/>
          <w:szCs w:val="28"/>
        </w:rPr>
        <w:t>Благовещенского района</w:t>
      </w:r>
      <w:r w:rsidR="00A8084A" w:rsidRPr="00A8084A">
        <w:rPr>
          <w:rFonts w:ascii="Times New Roman" w:eastAsia="Calibri" w:hAnsi="Times New Roman" w:cs="Times New Roman"/>
          <w:sz w:val="28"/>
          <w:szCs w:val="28"/>
        </w:rPr>
        <w:t xml:space="preserve">  Алтайского края</w:t>
      </w:r>
    </w:p>
    <w:p w:rsidR="00A8084A" w:rsidRPr="00A8084A" w:rsidRDefault="00A8084A" w:rsidP="00A8084A">
      <w:pPr>
        <w:pStyle w:val="a3"/>
        <w:jc w:val="right"/>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w:t>
      </w:r>
    </w:p>
    <w:p w:rsidR="00A8084A" w:rsidRPr="00A8084A" w:rsidRDefault="00A8084A" w:rsidP="00BE052E">
      <w:pPr>
        <w:pStyle w:val="a3"/>
        <w:jc w:val="center"/>
        <w:rPr>
          <w:rFonts w:ascii="Times New Roman" w:eastAsia="Calibri" w:hAnsi="Times New Roman" w:cs="Times New Roman"/>
          <w:sz w:val="28"/>
          <w:szCs w:val="28"/>
        </w:rPr>
      </w:pPr>
      <w:r w:rsidRPr="00A8084A">
        <w:rPr>
          <w:rFonts w:ascii="Times New Roman" w:eastAsia="Calibri" w:hAnsi="Times New Roman" w:cs="Times New Roman"/>
          <w:sz w:val="28"/>
          <w:szCs w:val="28"/>
        </w:rPr>
        <w:t>I. Общие положения</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Учебно – консультационный пункт по гражданской обороне и чрезвычайным ситуациям (далее – УКП по ГОЧС) предназначен для подготовки неработающего населения в области гражданской обороны, защиты от чрезвычайных ситуаций, обеспечения пожарной безопасности и безопасности людей на водных объектах.</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Pr="00A8084A">
        <w:rPr>
          <w:rFonts w:ascii="Times New Roman" w:eastAsia="Calibri" w:hAnsi="Times New Roman" w:cs="Times New Roman"/>
          <w:sz w:val="28"/>
          <w:szCs w:val="28"/>
        </w:rPr>
        <w:t>УКП по ГОЧС создаются в соответствии с требованиями федеральных законов от 12.02.1998 № 28-ФЗ «О гражданской обороне», от 21.12.1994 № 68-ФЗ «О защите населения и территорий от ЧС природного и техногенного характера», постановлений Правительства Российской Федерации от 26.11.2007 № 804 «Об утверждении Положения о гражданской обороне в Российской Федерации», от 02.11.2000 № 841 «Об утверждении Положения об организации обучения населения в области гражданской обороны</w:t>
      </w:r>
      <w:proofErr w:type="gramEnd"/>
      <w:r w:rsidRPr="00A8084A">
        <w:rPr>
          <w:rFonts w:ascii="Times New Roman" w:eastAsia="Calibri" w:hAnsi="Times New Roman" w:cs="Times New Roman"/>
          <w:sz w:val="28"/>
          <w:szCs w:val="28"/>
        </w:rPr>
        <w:t>»,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Главная цель создания УКП по ГОЧС –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w:t>
      </w:r>
    </w:p>
    <w:p w:rsidR="00A8084A" w:rsidRPr="00A8084A" w:rsidRDefault="00A8084A" w:rsidP="00BE052E">
      <w:pPr>
        <w:pStyle w:val="a3"/>
        <w:jc w:val="center"/>
        <w:rPr>
          <w:rFonts w:ascii="Times New Roman" w:eastAsia="Calibri" w:hAnsi="Times New Roman" w:cs="Times New Roman"/>
          <w:sz w:val="28"/>
          <w:szCs w:val="28"/>
        </w:rPr>
      </w:pPr>
      <w:r w:rsidRPr="00A8084A">
        <w:rPr>
          <w:rFonts w:ascii="Times New Roman" w:eastAsia="Calibri" w:hAnsi="Times New Roman" w:cs="Times New Roman"/>
          <w:sz w:val="28"/>
          <w:szCs w:val="28"/>
        </w:rPr>
        <w:t>II. Основные задачи УКП</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Основными задачами УКП по ГОЧС являются:</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подготовка неработающего населения в области безопасности жизнедеятельности в соответствии с рабочей программой обучения населения, не занятого в сфере производства и обслуживания в области гражданской обороны и защиты от чрезвычайных ситуаций;</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ab/>
        <w:t>выработка практических навыков действий в условиях чрезвычайных ситуаций мирного и военного времени;</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повышение уровня морально – психологического состояния населения в условиях угрозы и возникновения чрезвычайных ситуаций, а также при ликвидации их последствий;</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пропаганда важности и необходимости всех мероприятий ГОЧС в современных условиях.</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w:t>
      </w:r>
    </w:p>
    <w:p w:rsidR="00A8084A" w:rsidRPr="00A8084A" w:rsidRDefault="00A8084A" w:rsidP="00D4437E">
      <w:pPr>
        <w:pStyle w:val="a3"/>
        <w:jc w:val="center"/>
        <w:rPr>
          <w:rFonts w:ascii="Times New Roman" w:eastAsia="Calibri" w:hAnsi="Times New Roman" w:cs="Times New Roman"/>
          <w:sz w:val="28"/>
          <w:szCs w:val="28"/>
        </w:rPr>
      </w:pPr>
      <w:r w:rsidRPr="00A8084A">
        <w:rPr>
          <w:rFonts w:ascii="Times New Roman" w:eastAsia="Calibri" w:hAnsi="Times New Roman" w:cs="Times New Roman"/>
          <w:sz w:val="28"/>
          <w:szCs w:val="28"/>
        </w:rPr>
        <w:t>III. Создание и организационная структура УКП по ГОЧС</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1.</w:t>
      </w:r>
      <w:r w:rsidRPr="00A8084A">
        <w:rPr>
          <w:rFonts w:ascii="Times New Roman" w:eastAsia="Calibri" w:hAnsi="Times New Roman" w:cs="Times New Roman"/>
          <w:sz w:val="28"/>
          <w:szCs w:val="28"/>
        </w:rPr>
        <w:tab/>
        <w:t xml:space="preserve">УКП по ГОЧС на территории </w:t>
      </w:r>
      <w:r w:rsidR="00A71F73">
        <w:rPr>
          <w:rFonts w:ascii="Times New Roman" w:eastAsia="Calibri" w:hAnsi="Times New Roman" w:cs="Times New Roman"/>
          <w:sz w:val="28"/>
          <w:szCs w:val="28"/>
        </w:rPr>
        <w:t xml:space="preserve">МО </w:t>
      </w:r>
      <w:r>
        <w:rPr>
          <w:rFonts w:ascii="Times New Roman" w:eastAsia="Calibri" w:hAnsi="Times New Roman" w:cs="Times New Roman"/>
          <w:sz w:val="28"/>
          <w:szCs w:val="28"/>
        </w:rPr>
        <w:t>Благовещенского</w:t>
      </w:r>
      <w:r w:rsidR="00A71F73">
        <w:rPr>
          <w:rFonts w:ascii="Times New Roman" w:eastAsia="Calibri" w:hAnsi="Times New Roman" w:cs="Times New Roman"/>
          <w:sz w:val="28"/>
          <w:szCs w:val="28"/>
        </w:rPr>
        <w:t xml:space="preserve"> поссовета </w:t>
      </w:r>
      <w:r w:rsidRPr="00A8084A">
        <w:rPr>
          <w:rFonts w:ascii="Times New Roman" w:eastAsia="Calibri" w:hAnsi="Times New Roman" w:cs="Times New Roman"/>
          <w:sz w:val="28"/>
          <w:szCs w:val="28"/>
        </w:rPr>
        <w:t xml:space="preserve"> </w:t>
      </w:r>
      <w:proofErr w:type="gramStart"/>
      <w:r w:rsidRPr="00A8084A">
        <w:rPr>
          <w:rFonts w:ascii="Times New Roman" w:eastAsia="Calibri" w:hAnsi="Times New Roman" w:cs="Times New Roman"/>
          <w:sz w:val="28"/>
          <w:szCs w:val="28"/>
        </w:rPr>
        <w:t>созда</w:t>
      </w:r>
      <w:r w:rsidR="00030846">
        <w:rPr>
          <w:rFonts w:ascii="Times New Roman" w:eastAsia="Calibri" w:hAnsi="Times New Roman" w:cs="Times New Roman"/>
          <w:sz w:val="28"/>
          <w:szCs w:val="28"/>
        </w:rPr>
        <w:t>на</w:t>
      </w:r>
      <w:proofErr w:type="gramEnd"/>
      <w:r w:rsidRPr="00A8084A">
        <w:rPr>
          <w:rFonts w:ascii="Times New Roman" w:eastAsia="Calibri" w:hAnsi="Times New Roman" w:cs="Times New Roman"/>
          <w:sz w:val="28"/>
          <w:szCs w:val="28"/>
        </w:rPr>
        <w:t xml:space="preserve"> Администрацией </w:t>
      </w:r>
      <w:r>
        <w:rPr>
          <w:rFonts w:ascii="Times New Roman" w:eastAsia="Calibri" w:hAnsi="Times New Roman" w:cs="Times New Roman"/>
          <w:sz w:val="28"/>
          <w:szCs w:val="28"/>
        </w:rPr>
        <w:t xml:space="preserve">Благовещенского </w:t>
      </w:r>
      <w:r w:rsidR="00030846">
        <w:rPr>
          <w:rFonts w:ascii="Times New Roman" w:eastAsia="Calibri" w:hAnsi="Times New Roman" w:cs="Times New Roman"/>
          <w:sz w:val="28"/>
          <w:szCs w:val="28"/>
        </w:rPr>
        <w:t>поссовета Благовещенского района</w:t>
      </w:r>
      <w:r w:rsidRPr="00A8084A">
        <w:rPr>
          <w:rFonts w:ascii="Times New Roman" w:eastAsia="Calibri" w:hAnsi="Times New Roman" w:cs="Times New Roman"/>
          <w:sz w:val="28"/>
          <w:szCs w:val="28"/>
        </w:rPr>
        <w:t xml:space="preserve"> Алтайского края</w:t>
      </w:r>
      <w:r w:rsidR="00863DC8" w:rsidRPr="00863DC8">
        <w:t xml:space="preserve"> </w:t>
      </w:r>
      <w:r w:rsidR="00030846">
        <w:rPr>
          <w:rFonts w:ascii="Times New Roman" w:eastAsia="Calibri" w:hAnsi="Times New Roman" w:cs="Times New Roman"/>
          <w:sz w:val="28"/>
          <w:szCs w:val="28"/>
        </w:rPr>
        <w:t>и оснащае</w:t>
      </w:r>
      <w:r w:rsidR="00863DC8" w:rsidRPr="00863DC8">
        <w:rPr>
          <w:rFonts w:ascii="Times New Roman" w:eastAsia="Calibri" w:hAnsi="Times New Roman" w:cs="Times New Roman"/>
          <w:sz w:val="28"/>
          <w:szCs w:val="28"/>
        </w:rPr>
        <w:t>тся</w:t>
      </w:r>
      <w:r w:rsidR="00D90CBA">
        <w:rPr>
          <w:rFonts w:ascii="Times New Roman" w:eastAsia="Calibri" w:hAnsi="Times New Roman" w:cs="Times New Roman"/>
          <w:sz w:val="28"/>
          <w:szCs w:val="28"/>
        </w:rPr>
        <w:t xml:space="preserve"> из средств </w:t>
      </w:r>
      <w:r w:rsidR="00030846">
        <w:rPr>
          <w:rFonts w:ascii="Times New Roman" w:eastAsia="Calibri" w:hAnsi="Times New Roman" w:cs="Times New Roman"/>
          <w:sz w:val="28"/>
          <w:szCs w:val="28"/>
        </w:rPr>
        <w:t>Администрации</w:t>
      </w:r>
      <w:r w:rsidRPr="00A8084A">
        <w:rPr>
          <w:rFonts w:ascii="Times New Roman" w:eastAsia="Calibri" w:hAnsi="Times New Roman" w:cs="Times New Roman"/>
          <w:sz w:val="28"/>
          <w:szCs w:val="28"/>
        </w:rPr>
        <w:t>. Деятельность УКП по ГОЧС организовывают организаторы (консультанты) из числа специалистов территориального отдела.</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УКП по ГОЧС могут размещаться в здании территориального отдела, в библиотеках, сельских клубах, школах и других помещениях, обеспечивающих возможность проведения занятий.</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Методическое руководство деятельности УКП по ГОЧС осуществля</w:t>
      </w:r>
      <w:r w:rsidR="00D90CBA">
        <w:rPr>
          <w:rFonts w:ascii="Times New Roman" w:eastAsia="Calibri" w:hAnsi="Times New Roman" w:cs="Times New Roman"/>
          <w:sz w:val="28"/>
          <w:szCs w:val="28"/>
        </w:rPr>
        <w:t>е</w:t>
      </w:r>
      <w:r w:rsidRPr="00A8084A">
        <w:rPr>
          <w:rFonts w:ascii="Times New Roman" w:eastAsia="Calibri" w:hAnsi="Times New Roman" w:cs="Times New Roman"/>
          <w:sz w:val="28"/>
          <w:szCs w:val="28"/>
        </w:rPr>
        <w:t xml:space="preserve">т отдел по делам ГОЧС и мобилизационной работе Администрации </w:t>
      </w:r>
      <w:r w:rsidR="00D90CBA">
        <w:rPr>
          <w:rFonts w:ascii="Times New Roman" w:eastAsia="Calibri" w:hAnsi="Times New Roman" w:cs="Times New Roman"/>
          <w:sz w:val="28"/>
          <w:szCs w:val="28"/>
        </w:rPr>
        <w:t>Благовещенского района</w:t>
      </w:r>
      <w:r w:rsidRPr="00A8084A">
        <w:rPr>
          <w:rFonts w:ascii="Times New Roman" w:eastAsia="Calibri" w:hAnsi="Times New Roman" w:cs="Times New Roman"/>
          <w:sz w:val="28"/>
          <w:szCs w:val="28"/>
        </w:rPr>
        <w:t>.</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УКП по ГОЧС по возможности должны размещаться в специально отведенных для них помещениях, при невозможности выделить отдельное помещение, УКП по ГОЧС могут размещаться и проводить плановые мероприятия в других, наиболее часто посещаемых неработающим населением помещениях (методические и технические кабинеты, общественные советы, культурно – пр</w:t>
      </w:r>
      <w:r w:rsidR="00D90CBA">
        <w:rPr>
          <w:rFonts w:ascii="Times New Roman" w:eastAsia="Calibri" w:hAnsi="Times New Roman" w:cs="Times New Roman"/>
          <w:sz w:val="28"/>
          <w:szCs w:val="28"/>
        </w:rPr>
        <w:t>осветительные учреждения и др.)</w:t>
      </w:r>
      <w:r w:rsidRPr="00A8084A">
        <w:rPr>
          <w:rFonts w:ascii="Times New Roman" w:eastAsia="Calibri" w:hAnsi="Times New Roman" w:cs="Times New Roman"/>
          <w:sz w:val="28"/>
          <w:szCs w:val="28"/>
        </w:rPr>
        <w:t xml:space="preserve"> </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2.</w:t>
      </w:r>
      <w:r w:rsidRPr="00A8084A">
        <w:rPr>
          <w:rFonts w:ascii="Times New Roman" w:eastAsia="Calibri" w:hAnsi="Times New Roman" w:cs="Times New Roman"/>
          <w:sz w:val="28"/>
          <w:szCs w:val="28"/>
        </w:rPr>
        <w:tab/>
        <w:t>Организационная структура УКП по ГОЧС может быть различной в зависимости от финансовых возможностей органа местного самоуправления и количества проживающего неработающего населения.</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В состав УКП по ГОЧС могут входить:</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ab/>
        <w:t>руководитель УКП;</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ab/>
        <w:t>1-2 организатора (консультанта).</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Начальник УКП по ГОЧС и (или) организатор (консультант) могут быть штатными, работать по совместительству или на общественных началах. Начальник УКП также может исполнять обязанности консультанта.</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Все работник</w:t>
      </w:r>
      <w:r w:rsidR="00DB1D69">
        <w:rPr>
          <w:rFonts w:ascii="Times New Roman" w:eastAsia="Calibri" w:hAnsi="Times New Roman" w:cs="Times New Roman"/>
          <w:sz w:val="28"/>
          <w:szCs w:val="28"/>
        </w:rPr>
        <w:t>и</w:t>
      </w:r>
      <w:r w:rsidRPr="00A8084A">
        <w:rPr>
          <w:rFonts w:ascii="Times New Roman" w:eastAsia="Calibri" w:hAnsi="Times New Roman" w:cs="Times New Roman"/>
          <w:sz w:val="28"/>
          <w:szCs w:val="28"/>
        </w:rPr>
        <w:t xml:space="preserve"> УКП по ГОЧС обязаны проходить подготовку (переподготовку) в УМЦ ККУ «УГОЧС и ПБ Алтайского края» или на курсах ГО городов Алтайского края (Барнаул, Новоалтайск, Бийск, Рубцовск). Они должны обучиться в первый год при назначении на должность и далее - не реже одного раза в 5 лет. </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w:t>
      </w:r>
    </w:p>
    <w:p w:rsidR="00A8084A" w:rsidRPr="00A8084A" w:rsidRDefault="00A8084A" w:rsidP="00D4437E">
      <w:pPr>
        <w:pStyle w:val="a3"/>
        <w:jc w:val="center"/>
        <w:rPr>
          <w:rFonts w:ascii="Times New Roman" w:eastAsia="Calibri" w:hAnsi="Times New Roman" w:cs="Times New Roman"/>
          <w:sz w:val="28"/>
          <w:szCs w:val="28"/>
        </w:rPr>
      </w:pPr>
      <w:r w:rsidRPr="00A8084A">
        <w:rPr>
          <w:rFonts w:ascii="Times New Roman" w:eastAsia="Calibri" w:hAnsi="Times New Roman" w:cs="Times New Roman"/>
          <w:sz w:val="28"/>
          <w:szCs w:val="28"/>
        </w:rPr>
        <w:t>IV. Организация работы</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1.</w:t>
      </w:r>
      <w:r w:rsidRPr="00A8084A">
        <w:rPr>
          <w:rFonts w:ascii="Times New Roman" w:eastAsia="Calibri" w:hAnsi="Times New Roman" w:cs="Times New Roman"/>
          <w:sz w:val="28"/>
          <w:szCs w:val="28"/>
        </w:rPr>
        <w:tab/>
        <w:t xml:space="preserve">Общее руководство подготовкой неработающего населения осуществляет Глава муниципального </w:t>
      </w:r>
      <w:r w:rsidR="00DB1D69">
        <w:rPr>
          <w:rFonts w:ascii="Times New Roman" w:eastAsia="Calibri" w:hAnsi="Times New Roman" w:cs="Times New Roman"/>
          <w:sz w:val="28"/>
          <w:szCs w:val="28"/>
        </w:rPr>
        <w:t>образования</w:t>
      </w:r>
      <w:r w:rsidRPr="00A8084A">
        <w:rPr>
          <w:rFonts w:ascii="Times New Roman" w:eastAsia="Calibri" w:hAnsi="Times New Roman" w:cs="Times New Roman"/>
          <w:sz w:val="28"/>
          <w:szCs w:val="28"/>
        </w:rPr>
        <w:t xml:space="preserve"> совместно с начальником отдела по делам ГОЧС и мобилизационной работе. Они же оказывают помощь организаторам (консультантам) УКП по ГОЧС в оформлении пунктов, обучении и повышении квалификации консультантов УКП, повышении эффективности работы УКП по ГОЧС.</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Глава муниципального </w:t>
      </w:r>
      <w:r w:rsidR="00DB1D69">
        <w:rPr>
          <w:rFonts w:ascii="Times New Roman" w:eastAsia="Calibri" w:hAnsi="Times New Roman" w:cs="Times New Roman"/>
          <w:sz w:val="28"/>
          <w:szCs w:val="28"/>
        </w:rPr>
        <w:t>образования</w:t>
      </w:r>
      <w:r w:rsidRPr="00A8084A">
        <w:rPr>
          <w:rFonts w:ascii="Times New Roman" w:eastAsia="Calibri" w:hAnsi="Times New Roman" w:cs="Times New Roman"/>
          <w:sz w:val="28"/>
          <w:szCs w:val="28"/>
        </w:rPr>
        <w:t xml:space="preserve">  принимает постановление о создании УКП по ГОЧС, в котором определяет:</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организации, на базе которых создаются УКП по ГОЧС;</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 xml:space="preserve">порядок финансирования и </w:t>
      </w:r>
      <w:proofErr w:type="gramStart"/>
      <w:r w:rsidRPr="00A8084A">
        <w:rPr>
          <w:rFonts w:ascii="Times New Roman" w:eastAsia="Calibri" w:hAnsi="Times New Roman" w:cs="Times New Roman"/>
          <w:sz w:val="28"/>
          <w:szCs w:val="28"/>
        </w:rPr>
        <w:t>материально-техническое</w:t>
      </w:r>
      <w:proofErr w:type="gramEnd"/>
      <w:r w:rsidRPr="00A8084A">
        <w:rPr>
          <w:rFonts w:ascii="Times New Roman" w:eastAsia="Calibri" w:hAnsi="Times New Roman" w:cs="Times New Roman"/>
          <w:sz w:val="28"/>
          <w:szCs w:val="28"/>
        </w:rPr>
        <w:t xml:space="preserve"> обеспечения;</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r>
      <w:proofErr w:type="gramStart"/>
      <w:r w:rsidRPr="00A8084A">
        <w:rPr>
          <w:rFonts w:ascii="Times New Roman" w:eastAsia="Calibri" w:hAnsi="Times New Roman" w:cs="Times New Roman"/>
          <w:sz w:val="28"/>
          <w:szCs w:val="28"/>
        </w:rPr>
        <w:t>ответственных</w:t>
      </w:r>
      <w:proofErr w:type="gramEnd"/>
      <w:r w:rsidRPr="00A8084A">
        <w:rPr>
          <w:rFonts w:ascii="Times New Roman" w:eastAsia="Calibri" w:hAnsi="Times New Roman" w:cs="Times New Roman"/>
          <w:sz w:val="28"/>
          <w:szCs w:val="28"/>
        </w:rPr>
        <w:t xml:space="preserve"> за организацию создания и работу УКП по ГОЧС и другие организационные вопросы.</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Непосредственным организатором  деятельности УКП по ГОЧС является руководитель территориального отдела. Он назначает ответственных должностных лиц, из числа имеющих соответствующую подготовку, привлекаемых для проведения занятий, консультаций с неработающим населением;</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0CB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определяет распорядок работы УКП по ГОЧС;</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0CB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обеспечивает УКП по ГОЧС учебно-методической литературой, наглядными пособиями и учебным материалом;</w:t>
      </w:r>
    </w:p>
    <w:p w:rsidR="00A8084A" w:rsidRPr="00A8084A" w:rsidRDefault="00D90CB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A8084A" w:rsidRPr="00A8084A">
        <w:rPr>
          <w:rFonts w:ascii="Times New Roman" w:eastAsia="Calibri" w:hAnsi="Times New Roman" w:cs="Times New Roman"/>
          <w:sz w:val="28"/>
          <w:szCs w:val="28"/>
        </w:rPr>
        <w:t>организовывает обучение неработающего населения.</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2.</w:t>
      </w:r>
      <w:r w:rsidRPr="00A8084A">
        <w:rPr>
          <w:rFonts w:ascii="Times New Roman" w:eastAsia="Calibri" w:hAnsi="Times New Roman" w:cs="Times New Roman"/>
          <w:sz w:val="28"/>
          <w:szCs w:val="28"/>
        </w:rPr>
        <w:tab/>
        <w:t>Обучение неработающего населения осуществляется путем:</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проведение занятий по рабочей программе, обучения населения, не состоящего в трудовых отношениях с работодателем;</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проведение пропагандистских и агитационных мероприятий (бесед, лекций, вечеров вопросов и ответов, консультаций, показов учебных кино – и видеофильмов и др.), проводимых по планам работы УКП по ГОЧС на год;</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распространения памяток, листовок, буклетов, пособий по тематике безопасности жизнедеятельности;</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самостоятельного изучения населением учебного материала (памяток, листовок, буклетов, пособий), прослушивания радиопередач и просмотра телевизионных передачи и телефильмов по тематике безопасности жизнедеятельности.</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Для проведения занятий и консультаций могут привлекаться специалисты силовых структур (полиция, пожарная часть), преподаватели </w:t>
      </w:r>
      <w:r w:rsidR="00396718" w:rsidRPr="00396718">
        <w:rPr>
          <w:rFonts w:ascii="Times New Roman" w:eastAsia="Calibri" w:hAnsi="Times New Roman" w:cs="Times New Roman"/>
          <w:sz w:val="28"/>
          <w:szCs w:val="28"/>
        </w:rPr>
        <w:t>Основ безопасности и защиты Родины</w:t>
      </w:r>
      <w:r w:rsidRPr="00A8084A">
        <w:rPr>
          <w:rFonts w:ascii="Times New Roman" w:eastAsia="Calibri" w:hAnsi="Times New Roman" w:cs="Times New Roman"/>
          <w:sz w:val="28"/>
          <w:szCs w:val="28"/>
        </w:rPr>
        <w:t xml:space="preserve">. По медицинским темам и по вопросам психологической подготовки, по согласованию, привлекаются работники органов здравоохранения. Для отработки наиболее сложных тем, проведения практических занятий, тренировок привлекается отдел по делам ГОЧС и МР Администрации </w:t>
      </w:r>
      <w:r w:rsidR="00DB1D69">
        <w:rPr>
          <w:rFonts w:ascii="Times New Roman" w:eastAsia="Calibri" w:hAnsi="Times New Roman" w:cs="Times New Roman"/>
          <w:sz w:val="28"/>
          <w:szCs w:val="28"/>
        </w:rPr>
        <w:t>Благовещенского района</w:t>
      </w:r>
      <w:r w:rsidRPr="00A8084A">
        <w:rPr>
          <w:rFonts w:ascii="Times New Roman" w:eastAsia="Calibri" w:hAnsi="Times New Roman" w:cs="Times New Roman"/>
          <w:sz w:val="28"/>
          <w:szCs w:val="28"/>
        </w:rPr>
        <w:t>.</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Подготовка сотрудников УКП по ГОЧС, консультантов из числа активистов проводится на курсах ГО.</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ab/>
      </w:r>
      <w:proofErr w:type="gramStart"/>
      <w:r w:rsidRPr="00A8084A">
        <w:rPr>
          <w:rFonts w:ascii="Times New Roman" w:eastAsia="Calibri" w:hAnsi="Times New Roman" w:cs="Times New Roman"/>
          <w:sz w:val="28"/>
          <w:szCs w:val="28"/>
        </w:rPr>
        <w:t>Для проведения занятий обучаемые объединяются в учебные группы.</w:t>
      </w:r>
      <w:proofErr w:type="gramEnd"/>
      <w:r w:rsidRPr="00A8084A">
        <w:rPr>
          <w:rFonts w:ascii="Times New Roman" w:eastAsia="Calibri" w:hAnsi="Times New Roman" w:cs="Times New Roman"/>
          <w:sz w:val="28"/>
          <w:szCs w:val="28"/>
        </w:rPr>
        <w:t xml:space="preserve"> Продолжительность занятий одной группы, как правило, 1-2 часа в месяц.</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ab/>
        <w:t>Период обучения лучше всего назначать в зимнее либо ранее весеннее время, когда неработающее населения меньше занято делами на дач</w:t>
      </w:r>
      <w:r w:rsidR="00396718">
        <w:rPr>
          <w:rFonts w:ascii="Times New Roman" w:eastAsia="Calibri" w:hAnsi="Times New Roman" w:cs="Times New Roman"/>
          <w:sz w:val="28"/>
          <w:szCs w:val="28"/>
        </w:rPr>
        <w:t>е, приусадебных участках и т.д.</w:t>
      </w:r>
      <w:r w:rsidRPr="00A8084A">
        <w:rPr>
          <w:rFonts w:ascii="Times New Roman" w:eastAsia="Calibri" w:hAnsi="Times New Roman" w:cs="Times New Roman"/>
          <w:sz w:val="28"/>
          <w:szCs w:val="28"/>
        </w:rPr>
        <w:t xml:space="preserve"> (например: ноябрь-февраль, январь-март).</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w:t>
      </w:r>
    </w:p>
    <w:p w:rsidR="00A8084A" w:rsidRPr="00A8084A" w:rsidRDefault="00A8084A" w:rsidP="00D4437E">
      <w:pPr>
        <w:pStyle w:val="a3"/>
        <w:jc w:val="center"/>
        <w:rPr>
          <w:rFonts w:ascii="Times New Roman" w:eastAsia="Calibri" w:hAnsi="Times New Roman" w:cs="Times New Roman"/>
          <w:sz w:val="28"/>
          <w:szCs w:val="28"/>
        </w:rPr>
      </w:pPr>
      <w:r w:rsidRPr="00A8084A">
        <w:rPr>
          <w:rFonts w:ascii="Times New Roman" w:eastAsia="Calibri" w:hAnsi="Times New Roman" w:cs="Times New Roman"/>
          <w:sz w:val="28"/>
          <w:szCs w:val="28"/>
        </w:rPr>
        <w:t>V. Оборудование и оснащение УКП по ГОЧС</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Учебно – консультационный пункт рекомендуется оборудовать в специально отведенном помещении, где есть возможность создать </w:t>
      </w:r>
      <w:r w:rsidRPr="00A8084A">
        <w:rPr>
          <w:rFonts w:ascii="Times New Roman" w:eastAsia="Calibri" w:hAnsi="Times New Roman" w:cs="Times New Roman"/>
          <w:sz w:val="28"/>
          <w:szCs w:val="28"/>
        </w:rPr>
        <w:lastRenderedPageBreak/>
        <w:t>необходимые условия для организации учебного процесса. На видном месте вывешиваются распорядок дня и расписание занятий (мероприятий) и консультаций.</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Учебно – материальная база УКП по ГОЧС включает  в себя:</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 xml:space="preserve">технические средства обучения (телевизор, </w:t>
      </w:r>
      <w:r w:rsidR="00A84DB7">
        <w:rPr>
          <w:rFonts w:ascii="Times New Roman" w:eastAsia="Calibri" w:hAnsi="Times New Roman" w:cs="Times New Roman"/>
          <w:sz w:val="28"/>
          <w:szCs w:val="28"/>
        </w:rPr>
        <w:t xml:space="preserve">устройство для показа учебных </w:t>
      </w:r>
      <w:r w:rsidRPr="00A8084A">
        <w:rPr>
          <w:rFonts w:ascii="Times New Roman" w:eastAsia="Calibri" w:hAnsi="Times New Roman" w:cs="Times New Roman"/>
          <w:sz w:val="28"/>
          <w:szCs w:val="28"/>
        </w:rPr>
        <w:t>видео</w:t>
      </w:r>
      <w:r w:rsidR="00A84DB7">
        <w:rPr>
          <w:rFonts w:ascii="Times New Roman" w:eastAsia="Calibri" w:hAnsi="Times New Roman" w:cs="Times New Roman"/>
          <w:sz w:val="28"/>
          <w:szCs w:val="28"/>
        </w:rPr>
        <w:t>роликов</w:t>
      </w:r>
      <w:r w:rsidRPr="00A8084A">
        <w:rPr>
          <w:rFonts w:ascii="Times New Roman" w:eastAsia="Calibri" w:hAnsi="Times New Roman" w:cs="Times New Roman"/>
          <w:sz w:val="28"/>
          <w:szCs w:val="28"/>
        </w:rPr>
        <w:t>, средства статичной проекции, приемник радиовещания);</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стенды;</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учебные наглядные пособия;</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 xml:space="preserve">медицинское имущество и средства индивидуальной защиты; </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w:t>
      </w:r>
      <w:r w:rsidRPr="00A8084A">
        <w:rPr>
          <w:rFonts w:ascii="Times New Roman" w:eastAsia="Calibri" w:hAnsi="Times New Roman" w:cs="Times New Roman"/>
          <w:sz w:val="28"/>
          <w:szCs w:val="28"/>
        </w:rPr>
        <w:tab/>
        <w:t>учебно – методическую литературу и другие материалы.</w:t>
      </w:r>
    </w:p>
    <w:p w:rsidR="00A8084A" w:rsidRPr="00A8084A" w:rsidRDefault="00A8084A" w:rsidP="00A8084A">
      <w:pPr>
        <w:pStyle w:val="a3"/>
        <w:jc w:val="both"/>
        <w:rPr>
          <w:rFonts w:ascii="Times New Roman" w:eastAsia="Calibri" w:hAnsi="Times New Roman" w:cs="Times New Roman"/>
          <w:sz w:val="28"/>
          <w:szCs w:val="28"/>
        </w:rPr>
      </w:pPr>
      <w:r w:rsidRPr="00A8084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Класс оборудуется следующими стендами:</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ab/>
        <w:t>классификация чрезвычайных ситуаций;</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ab/>
        <w:t>права и обязанности граждан по гражданской обороне и защите от чрезвычайных ситуаций;</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ab/>
        <w:t>сигналы оповещения и действия по ним;</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ab/>
        <w:t>средства индивидуальной и коллективной защиты;</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ab/>
        <w:t>порядок и правила проведения эвакуации;</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ab/>
        <w:t>оказание первой помощи;</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ab/>
        <w:t>действия населения по предупреждению террористических акций.</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Это основные стенды и их может быть больше. Количество стендов зависит от возможностей и задач, которые поставлены перед УКП.</w:t>
      </w:r>
    </w:p>
    <w:p w:rsidR="00A8084A" w:rsidRPr="00A8084A" w:rsidRDefault="00A8084A" w:rsidP="00A8084A">
      <w:pPr>
        <w:pStyle w:val="a3"/>
        <w:jc w:val="both"/>
        <w:rPr>
          <w:rFonts w:ascii="Times New Roman" w:eastAsia="Calibri" w:hAnsi="Times New Roman" w:cs="Times New Roman"/>
          <w:sz w:val="28"/>
          <w:szCs w:val="28"/>
        </w:rPr>
      </w:pPr>
    </w:p>
    <w:p w:rsidR="00A8084A" w:rsidRPr="00A8084A" w:rsidRDefault="00A8084A" w:rsidP="00D4437E">
      <w:pPr>
        <w:pStyle w:val="a3"/>
        <w:jc w:val="center"/>
        <w:rPr>
          <w:rFonts w:ascii="Times New Roman" w:eastAsia="Calibri" w:hAnsi="Times New Roman" w:cs="Times New Roman"/>
          <w:sz w:val="28"/>
          <w:szCs w:val="28"/>
        </w:rPr>
      </w:pPr>
      <w:r w:rsidRPr="00A8084A">
        <w:rPr>
          <w:rFonts w:ascii="Times New Roman" w:eastAsia="Calibri" w:hAnsi="Times New Roman" w:cs="Times New Roman"/>
          <w:sz w:val="28"/>
          <w:szCs w:val="28"/>
        </w:rPr>
        <w:t>VI. Документация УКП по ГОЧС</w:t>
      </w:r>
    </w:p>
    <w:p w:rsidR="00A8084A" w:rsidRPr="00A8084A" w:rsidRDefault="00A8084A"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8084A">
        <w:rPr>
          <w:rFonts w:ascii="Times New Roman" w:eastAsia="Calibri" w:hAnsi="Times New Roman" w:cs="Times New Roman"/>
          <w:sz w:val="28"/>
          <w:szCs w:val="28"/>
        </w:rPr>
        <w:t>1.</w:t>
      </w:r>
      <w:r w:rsidRPr="00A8084A">
        <w:rPr>
          <w:rFonts w:ascii="Times New Roman" w:eastAsia="Calibri" w:hAnsi="Times New Roman" w:cs="Times New Roman"/>
          <w:sz w:val="28"/>
          <w:szCs w:val="28"/>
        </w:rPr>
        <w:tab/>
        <w:t xml:space="preserve">Постановление Администрации </w:t>
      </w:r>
      <w:r w:rsidR="004C6E66">
        <w:rPr>
          <w:rFonts w:ascii="Times New Roman" w:eastAsia="Calibri" w:hAnsi="Times New Roman" w:cs="Times New Roman"/>
          <w:sz w:val="28"/>
          <w:szCs w:val="28"/>
        </w:rPr>
        <w:t>Благовещенского района</w:t>
      </w:r>
      <w:r w:rsidRPr="00A8084A">
        <w:rPr>
          <w:rFonts w:ascii="Times New Roman" w:eastAsia="Calibri" w:hAnsi="Times New Roman" w:cs="Times New Roman"/>
          <w:sz w:val="28"/>
          <w:szCs w:val="28"/>
        </w:rPr>
        <w:t xml:space="preserve"> Алтайского края о создании УКП по ГОЧС.</w:t>
      </w:r>
    </w:p>
    <w:p w:rsidR="00A8084A" w:rsidRPr="00A8084A" w:rsidRDefault="004C6E66"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8084A" w:rsidRPr="00A8084A">
        <w:rPr>
          <w:rFonts w:ascii="Times New Roman" w:eastAsia="Calibri" w:hAnsi="Times New Roman" w:cs="Times New Roman"/>
          <w:sz w:val="28"/>
          <w:szCs w:val="28"/>
        </w:rPr>
        <w:t>2.</w:t>
      </w:r>
      <w:r w:rsidR="00A8084A" w:rsidRPr="00A8084A">
        <w:rPr>
          <w:rFonts w:ascii="Times New Roman" w:eastAsia="Calibri" w:hAnsi="Times New Roman" w:cs="Times New Roman"/>
          <w:sz w:val="28"/>
          <w:szCs w:val="28"/>
        </w:rPr>
        <w:tab/>
        <w:t>Положение об УКП по ГОЧС.</w:t>
      </w:r>
    </w:p>
    <w:p w:rsidR="00A8084A" w:rsidRPr="00A8084A" w:rsidRDefault="004C6E66"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8084A" w:rsidRPr="00A8084A">
        <w:rPr>
          <w:rFonts w:ascii="Times New Roman" w:eastAsia="Calibri" w:hAnsi="Times New Roman" w:cs="Times New Roman"/>
          <w:sz w:val="28"/>
          <w:szCs w:val="28"/>
        </w:rPr>
        <w:t>3.</w:t>
      </w:r>
      <w:r w:rsidR="00A8084A" w:rsidRPr="00A8084A">
        <w:rPr>
          <w:rFonts w:ascii="Times New Roman" w:eastAsia="Calibri" w:hAnsi="Times New Roman" w:cs="Times New Roman"/>
          <w:sz w:val="28"/>
          <w:szCs w:val="28"/>
        </w:rPr>
        <w:tab/>
        <w:t>Обязанности начальника и консультанта УКП по ГОЧС.</w:t>
      </w:r>
    </w:p>
    <w:p w:rsidR="00A8084A" w:rsidRPr="00A8084A" w:rsidRDefault="004C6E66"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8084A" w:rsidRPr="00A8084A">
        <w:rPr>
          <w:rFonts w:ascii="Times New Roman" w:eastAsia="Calibri" w:hAnsi="Times New Roman" w:cs="Times New Roman"/>
          <w:sz w:val="28"/>
          <w:szCs w:val="28"/>
        </w:rPr>
        <w:t>4.</w:t>
      </w:r>
      <w:r w:rsidR="00A8084A" w:rsidRPr="00A8084A">
        <w:rPr>
          <w:rFonts w:ascii="Times New Roman" w:eastAsia="Calibri" w:hAnsi="Times New Roman" w:cs="Times New Roman"/>
          <w:sz w:val="28"/>
          <w:szCs w:val="28"/>
        </w:rPr>
        <w:tab/>
        <w:t>План работы УКП по ГОЧС на учебный год.</w:t>
      </w:r>
    </w:p>
    <w:p w:rsidR="00A8084A" w:rsidRPr="00A8084A" w:rsidRDefault="004C6E66"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8084A" w:rsidRPr="00A8084A">
        <w:rPr>
          <w:rFonts w:ascii="Times New Roman" w:eastAsia="Calibri" w:hAnsi="Times New Roman" w:cs="Times New Roman"/>
          <w:sz w:val="28"/>
          <w:szCs w:val="28"/>
        </w:rPr>
        <w:t>5.</w:t>
      </w:r>
      <w:r w:rsidR="00A8084A" w:rsidRPr="00A8084A">
        <w:rPr>
          <w:rFonts w:ascii="Times New Roman" w:eastAsia="Calibri" w:hAnsi="Times New Roman" w:cs="Times New Roman"/>
          <w:sz w:val="28"/>
          <w:szCs w:val="28"/>
        </w:rPr>
        <w:tab/>
        <w:t>Распорядок работы УКП по ГОЧС.</w:t>
      </w:r>
    </w:p>
    <w:p w:rsidR="00A8084A" w:rsidRPr="00A8084A" w:rsidRDefault="004C6E66"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8084A" w:rsidRPr="00A8084A">
        <w:rPr>
          <w:rFonts w:ascii="Times New Roman" w:eastAsia="Calibri" w:hAnsi="Times New Roman" w:cs="Times New Roman"/>
          <w:sz w:val="28"/>
          <w:szCs w:val="28"/>
        </w:rPr>
        <w:t>6.</w:t>
      </w:r>
      <w:r w:rsidR="00A8084A" w:rsidRPr="00A8084A">
        <w:rPr>
          <w:rFonts w:ascii="Times New Roman" w:eastAsia="Calibri" w:hAnsi="Times New Roman" w:cs="Times New Roman"/>
          <w:sz w:val="28"/>
          <w:szCs w:val="28"/>
        </w:rPr>
        <w:tab/>
        <w:t>Журнал учета проведения занятий на УКП по ГОЧС.</w:t>
      </w:r>
    </w:p>
    <w:p w:rsidR="000F7E07" w:rsidRPr="000F7E07" w:rsidRDefault="004C6E66" w:rsidP="00A8084A">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8084A" w:rsidRPr="00A8084A">
        <w:rPr>
          <w:rFonts w:ascii="Times New Roman" w:eastAsia="Calibri" w:hAnsi="Times New Roman" w:cs="Times New Roman"/>
          <w:sz w:val="28"/>
          <w:szCs w:val="28"/>
        </w:rPr>
        <w:t>7.</w:t>
      </w:r>
      <w:r w:rsidR="00A8084A" w:rsidRPr="00A8084A">
        <w:rPr>
          <w:rFonts w:ascii="Times New Roman" w:eastAsia="Calibri" w:hAnsi="Times New Roman" w:cs="Times New Roman"/>
          <w:sz w:val="28"/>
          <w:szCs w:val="28"/>
        </w:rPr>
        <w:tab/>
        <w:t>Программа обучения неработающего населения.</w:t>
      </w:r>
    </w:p>
    <w:p w:rsidR="000F7E07" w:rsidRPr="000F7E07" w:rsidRDefault="000F7E07" w:rsidP="000F7E07">
      <w:pPr>
        <w:pStyle w:val="a3"/>
        <w:jc w:val="right"/>
        <w:rPr>
          <w:rFonts w:ascii="Times New Roman" w:eastAsia="Calibri" w:hAnsi="Times New Roman" w:cs="Times New Roman"/>
          <w:sz w:val="28"/>
          <w:szCs w:val="28"/>
        </w:rPr>
      </w:pPr>
    </w:p>
    <w:p w:rsidR="000F7E07" w:rsidRPr="000F7E07" w:rsidRDefault="000F7E07" w:rsidP="000F7E07">
      <w:pPr>
        <w:pStyle w:val="a3"/>
        <w:jc w:val="right"/>
        <w:rPr>
          <w:rFonts w:ascii="Times New Roman" w:eastAsia="Calibri" w:hAnsi="Times New Roman" w:cs="Times New Roman"/>
          <w:sz w:val="28"/>
          <w:szCs w:val="28"/>
        </w:rPr>
      </w:pPr>
    </w:p>
    <w:p w:rsidR="000F7E07" w:rsidRPr="000F7E07" w:rsidRDefault="000F7E07" w:rsidP="000F7E07">
      <w:pPr>
        <w:pStyle w:val="a3"/>
        <w:jc w:val="right"/>
        <w:rPr>
          <w:rFonts w:ascii="Times New Roman" w:eastAsia="Calibri" w:hAnsi="Times New Roman" w:cs="Times New Roman"/>
          <w:sz w:val="28"/>
          <w:szCs w:val="28"/>
        </w:rPr>
      </w:pPr>
    </w:p>
    <w:p w:rsidR="000F7E07" w:rsidRPr="000F7E07" w:rsidRDefault="000F7E07" w:rsidP="000F7E07">
      <w:pPr>
        <w:pStyle w:val="a3"/>
        <w:jc w:val="right"/>
        <w:rPr>
          <w:rFonts w:ascii="Times New Roman" w:eastAsia="Calibri" w:hAnsi="Times New Roman" w:cs="Times New Roman"/>
          <w:sz w:val="28"/>
          <w:szCs w:val="28"/>
        </w:rPr>
      </w:pPr>
    </w:p>
    <w:p w:rsidR="000F7E07" w:rsidRPr="000F7E07" w:rsidRDefault="000F7E07" w:rsidP="000F7E07">
      <w:pPr>
        <w:pStyle w:val="a3"/>
        <w:jc w:val="right"/>
        <w:rPr>
          <w:rFonts w:ascii="Times New Roman" w:eastAsia="Calibri" w:hAnsi="Times New Roman" w:cs="Times New Roman"/>
          <w:sz w:val="28"/>
          <w:szCs w:val="28"/>
        </w:rPr>
      </w:pPr>
    </w:p>
    <w:p w:rsidR="000F7E07" w:rsidRDefault="000F7E07" w:rsidP="000F7E07">
      <w:pPr>
        <w:pStyle w:val="a3"/>
        <w:jc w:val="right"/>
        <w:rPr>
          <w:rFonts w:ascii="Times New Roman" w:eastAsia="Calibri" w:hAnsi="Times New Roman" w:cs="Times New Roman"/>
          <w:sz w:val="28"/>
          <w:szCs w:val="28"/>
        </w:rPr>
      </w:pPr>
    </w:p>
    <w:p w:rsidR="00DB1D69" w:rsidRDefault="00DB1D69" w:rsidP="000F7E07">
      <w:pPr>
        <w:pStyle w:val="a3"/>
        <w:jc w:val="right"/>
        <w:rPr>
          <w:rFonts w:ascii="Times New Roman" w:eastAsia="Calibri" w:hAnsi="Times New Roman" w:cs="Times New Roman"/>
          <w:sz w:val="28"/>
          <w:szCs w:val="28"/>
        </w:rPr>
      </w:pPr>
    </w:p>
    <w:p w:rsidR="00A84DB7" w:rsidRDefault="00A84DB7" w:rsidP="000F7E07">
      <w:pPr>
        <w:pStyle w:val="a3"/>
        <w:jc w:val="right"/>
        <w:rPr>
          <w:rFonts w:ascii="Times New Roman" w:eastAsia="Calibri" w:hAnsi="Times New Roman" w:cs="Times New Roman"/>
          <w:sz w:val="28"/>
          <w:szCs w:val="28"/>
        </w:rPr>
      </w:pPr>
    </w:p>
    <w:p w:rsidR="00A84DB7" w:rsidRDefault="00A84DB7" w:rsidP="000F7E07">
      <w:pPr>
        <w:pStyle w:val="a3"/>
        <w:jc w:val="right"/>
        <w:rPr>
          <w:rFonts w:ascii="Times New Roman" w:eastAsia="Calibri" w:hAnsi="Times New Roman" w:cs="Times New Roman"/>
          <w:sz w:val="28"/>
          <w:szCs w:val="28"/>
        </w:rPr>
      </w:pPr>
    </w:p>
    <w:p w:rsidR="00A84DB7" w:rsidRDefault="00A84DB7" w:rsidP="000F7E07">
      <w:pPr>
        <w:pStyle w:val="a3"/>
        <w:jc w:val="right"/>
        <w:rPr>
          <w:rFonts w:ascii="Times New Roman" w:eastAsia="Calibri" w:hAnsi="Times New Roman" w:cs="Times New Roman"/>
          <w:sz w:val="28"/>
          <w:szCs w:val="28"/>
        </w:rPr>
      </w:pPr>
    </w:p>
    <w:p w:rsidR="00DB1D69" w:rsidRDefault="00DB1D69" w:rsidP="000F7E07">
      <w:pPr>
        <w:pStyle w:val="a3"/>
        <w:jc w:val="right"/>
        <w:rPr>
          <w:rFonts w:ascii="Times New Roman" w:eastAsia="Calibri" w:hAnsi="Times New Roman" w:cs="Times New Roman"/>
          <w:sz w:val="28"/>
          <w:szCs w:val="28"/>
        </w:rPr>
      </w:pPr>
    </w:p>
    <w:p w:rsidR="00DB1D69" w:rsidRPr="000F7E07" w:rsidRDefault="00DB1D69" w:rsidP="000F7E07">
      <w:pPr>
        <w:pStyle w:val="a3"/>
        <w:jc w:val="right"/>
        <w:rPr>
          <w:rFonts w:ascii="Times New Roman" w:eastAsia="Calibri" w:hAnsi="Times New Roman" w:cs="Times New Roman"/>
          <w:sz w:val="28"/>
          <w:szCs w:val="28"/>
        </w:rPr>
      </w:pPr>
    </w:p>
    <w:p w:rsidR="000F7E07" w:rsidRDefault="000F7E07" w:rsidP="000F7E07">
      <w:pPr>
        <w:pStyle w:val="a3"/>
        <w:jc w:val="right"/>
        <w:rPr>
          <w:rFonts w:ascii="Times New Roman" w:eastAsia="Calibri" w:hAnsi="Times New Roman" w:cs="Times New Roman"/>
          <w:sz w:val="28"/>
          <w:szCs w:val="28"/>
        </w:rPr>
      </w:pPr>
      <w:r w:rsidRPr="000F7E07">
        <w:rPr>
          <w:rFonts w:ascii="Times New Roman" w:eastAsia="Calibri" w:hAnsi="Times New Roman" w:cs="Times New Roman"/>
          <w:sz w:val="28"/>
          <w:szCs w:val="28"/>
        </w:rPr>
        <w:lastRenderedPageBreak/>
        <w:t xml:space="preserve">                                                                       Приложение 2</w:t>
      </w:r>
    </w:p>
    <w:p w:rsidR="00A84DB7" w:rsidRPr="000F7E07" w:rsidRDefault="00A84DB7" w:rsidP="000F7E07">
      <w:pPr>
        <w:pStyle w:val="a3"/>
        <w:jc w:val="right"/>
        <w:rPr>
          <w:rFonts w:ascii="Times New Roman" w:eastAsia="Calibri" w:hAnsi="Times New Roman" w:cs="Times New Roman"/>
          <w:sz w:val="28"/>
          <w:szCs w:val="28"/>
        </w:rPr>
      </w:pPr>
      <w:r>
        <w:rPr>
          <w:rFonts w:ascii="Times New Roman" w:eastAsia="Calibri" w:hAnsi="Times New Roman" w:cs="Times New Roman"/>
          <w:sz w:val="28"/>
          <w:szCs w:val="28"/>
        </w:rPr>
        <w:t>УТВЕРЖДЕНО</w:t>
      </w:r>
    </w:p>
    <w:p w:rsidR="00A372BC" w:rsidRDefault="000F7E07" w:rsidP="000F7E07">
      <w:pPr>
        <w:pStyle w:val="a3"/>
        <w:jc w:val="right"/>
        <w:rPr>
          <w:rFonts w:ascii="Times New Roman" w:eastAsia="Calibri" w:hAnsi="Times New Roman" w:cs="Times New Roman"/>
          <w:sz w:val="28"/>
          <w:szCs w:val="28"/>
        </w:rPr>
      </w:pPr>
      <w:r w:rsidRPr="000F7E07">
        <w:rPr>
          <w:rFonts w:ascii="Times New Roman" w:eastAsia="Calibri" w:hAnsi="Times New Roman" w:cs="Times New Roman"/>
          <w:sz w:val="28"/>
          <w:szCs w:val="28"/>
        </w:rPr>
        <w:t>постановлени</w:t>
      </w:r>
      <w:r w:rsidR="00A84DB7">
        <w:rPr>
          <w:rFonts w:ascii="Times New Roman" w:eastAsia="Calibri" w:hAnsi="Times New Roman" w:cs="Times New Roman"/>
          <w:sz w:val="28"/>
          <w:szCs w:val="28"/>
        </w:rPr>
        <w:t>ем</w:t>
      </w:r>
      <w:r w:rsidR="00A372BC">
        <w:rPr>
          <w:rFonts w:ascii="Times New Roman" w:eastAsia="Calibri" w:hAnsi="Times New Roman" w:cs="Times New Roman"/>
          <w:sz w:val="28"/>
          <w:szCs w:val="28"/>
        </w:rPr>
        <w:t xml:space="preserve"> </w:t>
      </w:r>
      <w:r w:rsidR="00A84DB7">
        <w:rPr>
          <w:rFonts w:ascii="Times New Roman" w:eastAsia="Calibri" w:hAnsi="Times New Roman" w:cs="Times New Roman"/>
          <w:sz w:val="28"/>
          <w:szCs w:val="28"/>
        </w:rPr>
        <w:t>А</w:t>
      </w:r>
      <w:r w:rsidRPr="000F7E07">
        <w:rPr>
          <w:rFonts w:ascii="Times New Roman" w:eastAsia="Calibri" w:hAnsi="Times New Roman" w:cs="Times New Roman"/>
          <w:sz w:val="28"/>
          <w:szCs w:val="28"/>
        </w:rPr>
        <w:t xml:space="preserve">дминистрации </w:t>
      </w:r>
    </w:p>
    <w:p w:rsidR="000F7E07" w:rsidRPr="00FB57A6" w:rsidRDefault="00A372BC" w:rsidP="000F7E07">
      <w:pPr>
        <w:pStyle w:val="a3"/>
        <w:jc w:val="right"/>
        <w:rPr>
          <w:rFonts w:ascii="Times New Roman" w:eastAsia="Calibri" w:hAnsi="Times New Roman" w:cs="Times New Roman"/>
          <w:sz w:val="28"/>
          <w:szCs w:val="28"/>
        </w:rPr>
      </w:pPr>
      <w:r>
        <w:rPr>
          <w:rFonts w:ascii="Times New Roman" w:eastAsia="Calibri" w:hAnsi="Times New Roman" w:cs="Times New Roman"/>
          <w:sz w:val="28"/>
          <w:szCs w:val="28"/>
        </w:rPr>
        <w:t>Благовещенского</w:t>
      </w:r>
      <w:r w:rsidR="000F7E07" w:rsidRPr="000F7E07">
        <w:rPr>
          <w:rFonts w:ascii="Times New Roman" w:eastAsia="Calibri" w:hAnsi="Times New Roman" w:cs="Times New Roman"/>
          <w:sz w:val="28"/>
          <w:szCs w:val="28"/>
        </w:rPr>
        <w:t xml:space="preserve"> </w:t>
      </w:r>
      <w:r w:rsidR="00FB57A6">
        <w:rPr>
          <w:rFonts w:ascii="Times New Roman" w:eastAsia="Calibri" w:hAnsi="Times New Roman" w:cs="Times New Roman"/>
          <w:sz w:val="28"/>
          <w:szCs w:val="28"/>
        </w:rPr>
        <w:t>поссовета</w:t>
      </w:r>
    </w:p>
    <w:p w:rsidR="000F7E07" w:rsidRPr="000F7E07" w:rsidRDefault="000F7E07" w:rsidP="000F7E07">
      <w:pPr>
        <w:pStyle w:val="a3"/>
        <w:jc w:val="right"/>
        <w:rPr>
          <w:rFonts w:ascii="Times New Roman" w:eastAsia="Calibri" w:hAnsi="Times New Roman" w:cs="Times New Roman"/>
          <w:sz w:val="28"/>
          <w:szCs w:val="28"/>
        </w:rPr>
      </w:pPr>
      <w:r w:rsidRPr="000F7E07">
        <w:rPr>
          <w:rFonts w:ascii="Times New Roman" w:eastAsia="Calibri" w:hAnsi="Times New Roman" w:cs="Times New Roman"/>
          <w:sz w:val="28"/>
          <w:szCs w:val="28"/>
        </w:rPr>
        <w:t xml:space="preserve"> от </w:t>
      </w:r>
      <w:r w:rsidR="00A372BC">
        <w:rPr>
          <w:rFonts w:ascii="Times New Roman" w:eastAsia="Calibri" w:hAnsi="Times New Roman" w:cs="Times New Roman"/>
          <w:sz w:val="28"/>
          <w:szCs w:val="28"/>
        </w:rPr>
        <w:t>__________</w:t>
      </w:r>
      <w:r w:rsidRPr="000F7E07">
        <w:rPr>
          <w:rFonts w:ascii="Times New Roman" w:eastAsia="Calibri" w:hAnsi="Times New Roman" w:cs="Times New Roman"/>
          <w:sz w:val="28"/>
          <w:szCs w:val="28"/>
        </w:rPr>
        <w:t>№</w:t>
      </w:r>
      <w:r w:rsidR="00A372BC">
        <w:rPr>
          <w:rFonts w:ascii="Times New Roman" w:eastAsia="Calibri" w:hAnsi="Times New Roman" w:cs="Times New Roman"/>
          <w:sz w:val="28"/>
          <w:szCs w:val="28"/>
        </w:rPr>
        <w:t>________</w:t>
      </w:r>
      <w:r w:rsidRPr="000F7E07">
        <w:rPr>
          <w:rFonts w:ascii="Times New Roman" w:eastAsia="Calibri" w:hAnsi="Times New Roman" w:cs="Times New Roman"/>
          <w:sz w:val="28"/>
          <w:szCs w:val="28"/>
        </w:rPr>
        <w:t xml:space="preserve">  </w:t>
      </w:r>
    </w:p>
    <w:p w:rsidR="000F7E07" w:rsidRDefault="000F7E07" w:rsidP="000F7E07">
      <w:pPr>
        <w:pStyle w:val="a3"/>
        <w:jc w:val="right"/>
        <w:rPr>
          <w:rFonts w:ascii="Times New Roman" w:eastAsia="Calibri" w:hAnsi="Times New Roman" w:cs="Times New Roman"/>
          <w:sz w:val="28"/>
          <w:szCs w:val="28"/>
        </w:rPr>
      </w:pPr>
    </w:p>
    <w:p w:rsidR="004C6E66" w:rsidRPr="004C6E66" w:rsidRDefault="004C6E66" w:rsidP="004C6E66">
      <w:pPr>
        <w:pStyle w:val="a3"/>
        <w:jc w:val="right"/>
        <w:rPr>
          <w:rFonts w:ascii="Times New Roman" w:eastAsia="Calibri" w:hAnsi="Times New Roman" w:cs="Times New Roman"/>
          <w:sz w:val="26"/>
          <w:szCs w:val="26"/>
        </w:rPr>
      </w:pPr>
      <w:r w:rsidRPr="004C6E66">
        <w:rPr>
          <w:rFonts w:ascii="Times New Roman" w:eastAsia="Calibri" w:hAnsi="Times New Roman" w:cs="Times New Roman"/>
          <w:sz w:val="26"/>
          <w:szCs w:val="26"/>
        </w:rPr>
        <w:t>УТВЕРЖДАЮ</w:t>
      </w:r>
    </w:p>
    <w:p w:rsidR="004C6E66" w:rsidRPr="004C6E66" w:rsidRDefault="004C6E66" w:rsidP="004C6E66">
      <w:pPr>
        <w:pStyle w:val="a3"/>
        <w:jc w:val="right"/>
        <w:rPr>
          <w:rFonts w:ascii="Times New Roman" w:eastAsia="Calibri" w:hAnsi="Times New Roman" w:cs="Times New Roman"/>
          <w:sz w:val="26"/>
          <w:szCs w:val="26"/>
        </w:rPr>
      </w:pPr>
      <w:r w:rsidRPr="004C6E66">
        <w:rPr>
          <w:rFonts w:ascii="Times New Roman" w:eastAsia="Calibri" w:hAnsi="Times New Roman" w:cs="Times New Roman"/>
          <w:sz w:val="26"/>
          <w:szCs w:val="26"/>
        </w:rPr>
        <w:tab/>
        <w:t>Глава</w:t>
      </w:r>
      <w:r w:rsidR="00FB57A6">
        <w:rPr>
          <w:rFonts w:ascii="Times New Roman" w:eastAsia="Calibri" w:hAnsi="Times New Roman" w:cs="Times New Roman"/>
          <w:sz w:val="26"/>
          <w:szCs w:val="26"/>
        </w:rPr>
        <w:t xml:space="preserve"> Администрации</w:t>
      </w:r>
      <w:r w:rsidRPr="004C6E66">
        <w:rPr>
          <w:rFonts w:ascii="Times New Roman" w:eastAsia="Calibri" w:hAnsi="Times New Roman" w:cs="Times New Roman"/>
          <w:sz w:val="26"/>
          <w:szCs w:val="26"/>
        </w:rPr>
        <w:t xml:space="preserve"> </w:t>
      </w:r>
    </w:p>
    <w:p w:rsidR="004C6E66" w:rsidRPr="004C6E66" w:rsidRDefault="004C6E66" w:rsidP="004C6E66">
      <w:pPr>
        <w:pStyle w:val="a3"/>
        <w:jc w:val="right"/>
        <w:rPr>
          <w:rFonts w:ascii="Times New Roman" w:eastAsia="Calibri" w:hAnsi="Times New Roman" w:cs="Times New Roman"/>
          <w:sz w:val="26"/>
          <w:szCs w:val="26"/>
        </w:rPr>
      </w:pPr>
      <w:r w:rsidRPr="004C6E66">
        <w:rPr>
          <w:rFonts w:ascii="Times New Roman" w:eastAsia="Calibri" w:hAnsi="Times New Roman" w:cs="Times New Roman"/>
          <w:sz w:val="26"/>
          <w:szCs w:val="26"/>
        </w:rPr>
        <w:tab/>
        <w:t xml:space="preserve">Благовещенского </w:t>
      </w:r>
      <w:r w:rsidR="00FB57A6">
        <w:rPr>
          <w:rFonts w:ascii="Times New Roman" w:eastAsia="Calibri" w:hAnsi="Times New Roman" w:cs="Times New Roman"/>
          <w:sz w:val="26"/>
          <w:szCs w:val="26"/>
        </w:rPr>
        <w:t>поссовета</w:t>
      </w:r>
    </w:p>
    <w:p w:rsidR="004C6E66" w:rsidRPr="004C6E66" w:rsidRDefault="004C6E66" w:rsidP="004C6E66">
      <w:pPr>
        <w:pStyle w:val="a3"/>
        <w:jc w:val="right"/>
        <w:rPr>
          <w:rFonts w:ascii="Times New Roman" w:eastAsia="Calibri" w:hAnsi="Times New Roman" w:cs="Times New Roman"/>
          <w:sz w:val="26"/>
          <w:szCs w:val="26"/>
        </w:rPr>
      </w:pPr>
      <w:r w:rsidRPr="004C6E66">
        <w:rPr>
          <w:rFonts w:ascii="Times New Roman" w:eastAsia="Calibri" w:hAnsi="Times New Roman" w:cs="Times New Roman"/>
          <w:sz w:val="26"/>
          <w:szCs w:val="26"/>
        </w:rPr>
        <w:tab/>
        <w:t xml:space="preserve">______________ </w:t>
      </w:r>
      <w:r w:rsidR="00FB57A6">
        <w:rPr>
          <w:rFonts w:ascii="Times New Roman" w:eastAsia="Calibri" w:hAnsi="Times New Roman" w:cs="Times New Roman"/>
          <w:sz w:val="26"/>
          <w:szCs w:val="26"/>
        </w:rPr>
        <w:t>Н</w:t>
      </w:r>
      <w:r w:rsidR="00A84DB7">
        <w:rPr>
          <w:rFonts w:ascii="Times New Roman" w:eastAsia="Calibri" w:hAnsi="Times New Roman" w:cs="Times New Roman"/>
          <w:sz w:val="26"/>
          <w:szCs w:val="26"/>
        </w:rPr>
        <w:t>.</w:t>
      </w:r>
      <w:r w:rsidR="00FB57A6">
        <w:rPr>
          <w:rFonts w:ascii="Times New Roman" w:eastAsia="Calibri" w:hAnsi="Times New Roman" w:cs="Times New Roman"/>
          <w:sz w:val="26"/>
          <w:szCs w:val="26"/>
        </w:rPr>
        <w:t>Н. Князева</w:t>
      </w:r>
    </w:p>
    <w:p w:rsidR="004C6E66" w:rsidRPr="004C6E66" w:rsidRDefault="004C6E66" w:rsidP="004C6E66">
      <w:pPr>
        <w:pStyle w:val="a3"/>
        <w:jc w:val="right"/>
        <w:rPr>
          <w:rFonts w:ascii="Times New Roman" w:eastAsia="Calibri" w:hAnsi="Times New Roman" w:cs="Times New Roman"/>
          <w:sz w:val="26"/>
          <w:szCs w:val="26"/>
        </w:rPr>
      </w:pPr>
      <w:r w:rsidRPr="004C6E66">
        <w:rPr>
          <w:rFonts w:ascii="Times New Roman" w:eastAsia="Calibri" w:hAnsi="Times New Roman" w:cs="Times New Roman"/>
          <w:sz w:val="26"/>
          <w:szCs w:val="26"/>
        </w:rPr>
        <w:tab/>
        <w:t>« ____ » _____________ 20 ___ г.</w:t>
      </w:r>
    </w:p>
    <w:p w:rsidR="004C6E66" w:rsidRPr="004C6E66" w:rsidRDefault="004C6E66" w:rsidP="004C6E66">
      <w:pPr>
        <w:pStyle w:val="a3"/>
        <w:jc w:val="right"/>
        <w:rPr>
          <w:rFonts w:ascii="Times New Roman" w:eastAsia="Calibri" w:hAnsi="Times New Roman" w:cs="Times New Roman"/>
          <w:sz w:val="26"/>
          <w:szCs w:val="26"/>
        </w:rPr>
      </w:pPr>
    </w:p>
    <w:p w:rsidR="004C6E66" w:rsidRPr="004C6E66" w:rsidRDefault="004C6E66" w:rsidP="004C6E66">
      <w:pPr>
        <w:pStyle w:val="a3"/>
        <w:jc w:val="center"/>
        <w:rPr>
          <w:rFonts w:ascii="Times New Roman" w:eastAsia="Calibri" w:hAnsi="Times New Roman" w:cs="Times New Roman"/>
          <w:sz w:val="28"/>
          <w:szCs w:val="28"/>
        </w:rPr>
      </w:pPr>
      <w:r w:rsidRPr="004C6E66">
        <w:rPr>
          <w:rFonts w:ascii="Times New Roman" w:eastAsia="Calibri" w:hAnsi="Times New Roman" w:cs="Times New Roman"/>
          <w:sz w:val="28"/>
          <w:szCs w:val="28"/>
        </w:rPr>
        <w:t>ОБЯЗАННОСТИ</w:t>
      </w:r>
    </w:p>
    <w:p w:rsidR="004C6E66" w:rsidRPr="004C6E66" w:rsidRDefault="004C6E66" w:rsidP="004C6E66">
      <w:pPr>
        <w:pStyle w:val="a3"/>
        <w:jc w:val="center"/>
        <w:rPr>
          <w:rFonts w:ascii="Times New Roman" w:eastAsia="Calibri" w:hAnsi="Times New Roman" w:cs="Times New Roman"/>
          <w:sz w:val="28"/>
          <w:szCs w:val="28"/>
        </w:rPr>
      </w:pPr>
      <w:r w:rsidRPr="004C6E66">
        <w:rPr>
          <w:rFonts w:ascii="Times New Roman" w:eastAsia="Calibri" w:hAnsi="Times New Roman" w:cs="Times New Roman"/>
          <w:sz w:val="28"/>
          <w:szCs w:val="28"/>
        </w:rPr>
        <w:t>начальника УКП по ГОЧС</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 xml:space="preserve">Начальник УКП ГОЧС отвечает </w:t>
      </w:r>
      <w:proofErr w:type="gramStart"/>
      <w:r w:rsidRPr="004C6E66">
        <w:rPr>
          <w:rFonts w:ascii="Times New Roman" w:eastAsia="Calibri" w:hAnsi="Times New Roman" w:cs="Times New Roman"/>
          <w:sz w:val="28"/>
          <w:szCs w:val="28"/>
        </w:rPr>
        <w:t>за</w:t>
      </w:r>
      <w:proofErr w:type="gramEnd"/>
      <w:r w:rsidRPr="004C6E66">
        <w:rPr>
          <w:rFonts w:ascii="Times New Roman" w:eastAsia="Calibri" w:hAnsi="Times New Roman" w:cs="Times New Roman"/>
          <w:sz w:val="28"/>
          <w:szCs w:val="28"/>
        </w:rPr>
        <w:t>:</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организацию и ход проведения учебного процесса с неработающим населением, закрепленного за УКП ГОЧС;</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состояние учебной и методической работы;</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материально-техническое обеспечение учебного процесса;</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Начальник УКП ГОЧС обязан:</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разрабатывать планирующие и отчётные документы;</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вести учёт за своевременным исполнением документов;</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совершенствовать учебно-материальную базу УКП ГОЧС;</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знать характеристику закрепленной территории, численность неработающего населения;</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знать положение дел, проблемные вопросы по обучению неработающего населения, своевременно принимать меры по их решению;</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r w:rsidRPr="004C6E66">
        <w:rPr>
          <w:rFonts w:ascii="Times New Roman" w:eastAsia="Calibri" w:hAnsi="Times New Roman" w:cs="Times New Roman"/>
          <w:sz w:val="28"/>
          <w:szCs w:val="28"/>
        </w:rPr>
        <w:cr/>
        <w:t>-</w:t>
      </w:r>
      <w:r w:rsidRPr="004C6E66">
        <w:rPr>
          <w:rFonts w:ascii="Times New Roman" w:eastAsia="Calibri" w:hAnsi="Times New Roman" w:cs="Times New Roman"/>
          <w:sz w:val="28"/>
          <w:szCs w:val="28"/>
        </w:rPr>
        <w:tab/>
        <w:t>разрабатывать документы и вести отчётную документацию по обучению неработающего населения закреплённой территории;</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следить за внутренним порядком, целостностью и исправностью имущества УКП ГОЧС;</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раз в пять лет проходить повышение квалификации в области гражданской обороны и защиты от чрезвычайных ситуаций.</w:t>
      </w:r>
    </w:p>
    <w:p w:rsidR="004C6E66" w:rsidRPr="004C6E66" w:rsidRDefault="004C6E66" w:rsidP="004C6E66">
      <w:pPr>
        <w:pStyle w:val="a3"/>
        <w:jc w:val="both"/>
        <w:rPr>
          <w:rFonts w:ascii="Times New Roman" w:eastAsia="Calibri" w:hAnsi="Times New Roman" w:cs="Times New Roman"/>
          <w:sz w:val="28"/>
          <w:szCs w:val="28"/>
        </w:rPr>
      </w:pP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Ознакомлен:</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___________________              _______________          _____________</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B1D69">
        <w:rPr>
          <w:rFonts w:ascii="Times New Roman" w:eastAsia="Calibri" w:hAnsi="Times New Roman" w:cs="Times New Roman"/>
          <w:sz w:val="28"/>
          <w:szCs w:val="28"/>
        </w:rPr>
        <w:t>(Фамилия</w:t>
      </w:r>
      <w:r w:rsidRPr="004C6E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И.О.)                 (подпись)   </w:t>
      </w:r>
      <w:r w:rsidRPr="004C6E66">
        <w:rPr>
          <w:rFonts w:ascii="Times New Roman" w:eastAsia="Calibri" w:hAnsi="Times New Roman" w:cs="Times New Roman"/>
          <w:sz w:val="28"/>
          <w:szCs w:val="28"/>
        </w:rPr>
        <w:t xml:space="preserve">                           (дата)</w:t>
      </w:r>
    </w:p>
    <w:p w:rsidR="004C6E66" w:rsidRDefault="004C6E66" w:rsidP="004C6E66">
      <w:pPr>
        <w:pStyle w:val="a3"/>
        <w:jc w:val="both"/>
        <w:rPr>
          <w:rFonts w:ascii="Times New Roman" w:eastAsia="Calibri" w:hAnsi="Times New Roman" w:cs="Times New Roman"/>
          <w:sz w:val="28"/>
          <w:szCs w:val="28"/>
        </w:rPr>
      </w:pPr>
    </w:p>
    <w:p w:rsidR="004C6E66" w:rsidRPr="004C6E66" w:rsidRDefault="004C6E66" w:rsidP="004C6E66">
      <w:pPr>
        <w:pStyle w:val="a3"/>
        <w:jc w:val="right"/>
        <w:rPr>
          <w:rFonts w:ascii="Times New Roman" w:eastAsia="Calibri" w:hAnsi="Times New Roman" w:cs="Times New Roman"/>
          <w:sz w:val="28"/>
          <w:szCs w:val="28"/>
        </w:rPr>
      </w:pPr>
      <w:r w:rsidRPr="004C6E66">
        <w:rPr>
          <w:rFonts w:ascii="Times New Roman" w:eastAsia="Calibri" w:hAnsi="Times New Roman" w:cs="Times New Roman"/>
          <w:sz w:val="28"/>
          <w:szCs w:val="28"/>
        </w:rPr>
        <w:t>УТВЕРЖДАЮ</w:t>
      </w:r>
    </w:p>
    <w:p w:rsidR="00DB1D69" w:rsidRDefault="004C6E66" w:rsidP="004C6E66">
      <w:pPr>
        <w:pStyle w:val="a3"/>
        <w:jc w:val="right"/>
        <w:rPr>
          <w:rFonts w:ascii="Times New Roman" w:eastAsia="Calibri" w:hAnsi="Times New Roman" w:cs="Times New Roman"/>
          <w:sz w:val="28"/>
          <w:szCs w:val="28"/>
        </w:rPr>
      </w:pPr>
      <w:r w:rsidRPr="004C6E66">
        <w:rPr>
          <w:rFonts w:ascii="Times New Roman" w:eastAsia="Calibri" w:hAnsi="Times New Roman" w:cs="Times New Roman"/>
          <w:sz w:val="28"/>
          <w:szCs w:val="28"/>
        </w:rPr>
        <w:tab/>
        <w:t>Глава</w:t>
      </w:r>
      <w:r w:rsidR="00FB57A6">
        <w:rPr>
          <w:rFonts w:ascii="Times New Roman" w:eastAsia="Calibri" w:hAnsi="Times New Roman" w:cs="Times New Roman"/>
          <w:sz w:val="28"/>
          <w:szCs w:val="28"/>
        </w:rPr>
        <w:t xml:space="preserve"> Администрации</w:t>
      </w:r>
    </w:p>
    <w:p w:rsidR="004C6E66" w:rsidRPr="004C6E66" w:rsidRDefault="004C6E66" w:rsidP="004C6E66">
      <w:pPr>
        <w:pStyle w:val="a3"/>
        <w:jc w:val="right"/>
        <w:rPr>
          <w:rFonts w:ascii="Times New Roman" w:eastAsia="Calibri" w:hAnsi="Times New Roman" w:cs="Times New Roman"/>
          <w:sz w:val="28"/>
          <w:szCs w:val="28"/>
        </w:rPr>
      </w:pPr>
      <w:r w:rsidRPr="004C6E66">
        <w:rPr>
          <w:rFonts w:ascii="Times New Roman" w:eastAsia="Calibri" w:hAnsi="Times New Roman" w:cs="Times New Roman"/>
          <w:sz w:val="28"/>
          <w:szCs w:val="28"/>
        </w:rPr>
        <w:tab/>
        <w:t xml:space="preserve">Благовещенского </w:t>
      </w:r>
      <w:r w:rsidR="00FB57A6">
        <w:rPr>
          <w:rFonts w:ascii="Times New Roman" w:eastAsia="Calibri" w:hAnsi="Times New Roman" w:cs="Times New Roman"/>
          <w:sz w:val="28"/>
          <w:szCs w:val="28"/>
        </w:rPr>
        <w:t>поссовета</w:t>
      </w:r>
    </w:p>
    <w:p w:rsidR="004C6E66" w:rsidRPr="004C6E66" w:rsidRDefault="004C6E66" w:rsidP="004C6E66">
      <w:pPr>
        <w:pStyle w:val="a3"/>
        <w:jc w:val="right"/>
        <w:rPr>
          <w:rFonts w:ascii="Times New Roman" w:eastAsia="Calibri" w:hAnsi="Times New Roman" w:cs="Times New Roman"/>
          <w:sz w:val="28"/>
          <w:szCs w:val="28"/>
        </w:rPr>
      </w:pPr>
      <w:r w:rsidRPr="004C6E66">
        <w:rPr>
          <w:rFonts w:ascii="Times New Roman" w:eastAsia="Calibri" w:hAnsi="Times New Roman" w:cs="Times New Roman"/>
          <w:sz w:val="28"/>
          <w:szCs w:val="28"/>
        </w:rPr>
        <w:tab/>
        <w:t xml:space="preserve">______________ </w:t>
      </w:r>
      <w:r w:rsidR="00FB57A6">
        <w:rPr>
          <w:rFonts w:ascii="Times New Roman" w:eastAsia="Calibri" w:hAnsi="Times New Roman" w:cs="Times New Roman"/>
          <w:sz w:val="28"/>
          <w:szCs w:val="28"/>
        </w:rPr>
        <w:t>Н.Н. Князева</w:t>
      </w:r>
    </w:p>
    <w:p w:rsidR="004C6E66" w:rsidRPr="004C6E66" w:rsidRDefault="004C6E66" w:rsidP="004C6E66">
      <w:pPr>
        <w:pStyle w:val="a3"/>
        <w:jc w:val="right"/>
        <w:rPr>
          <w:rFonts w:ascii="Times New Roman" w:eastAsia="Calibri" w:hAnsi="Times New Roman" w:cs="Times New Roman"/>
          <w:sz w:val="28"/>
          <w:szCs w:val="28"/>
        </w:rPr>
      </w:pPr>
      <w:r w:rsidRPr="004C6E66">
        <w:rPr>
          <w:rFonts w:ascii="Times New Roman" w:eastAsia="Calibri" w:hAnsi="Times New Roman" w:cs="Times New Roman"/>
          <w:sz w:val="28"/>
          <w:szCs w:val="28"/>
        </w:rPr>
        <w:tab/>
        <w:t>« ____ » _____________ 20 ___ г.</w:t>
      </w:r>
    </w:p>
    <w:p w:rsidR="004C6E66" w:rsidRPr="004C6E66" w:rsidRDefault="004C6E66" w:rsidP="004C6E66">
      <w:pPr>
        <w:pStyle w:val="a3"/>
        <w:jc w:val="both"/>
        <w:rPr>
          <w:rFonts w:ascii="Times New Roman" w:eastAsia="Calibri" w:hAnsi="Times New Roman" w:cs="Times New Roman"/>
          <w:sz w:val="28"/>
          <w:szCs w:val="28"/>
        </w:rPr>
      </w:pPr>
    </w:p>
    <w:p w:rsidR="004C6E66" w:rsidRPr="004C6E66" w:rsidRDefault="004C6E66" w:rsidP="004C6E66">
      <w:pPr>
        <w:pStyle w:val="a3"/>
        <w:jc w:val="center"/>
        <w:rPr>
          <w:rFonts w:ascii="Times New Roman" w:eastAsia="Calibri" w:hAnsi="Times New Roman" w:cs="Times New Roman"/>
          <w:sz w:val="28"/>
          <w:szCs w:val="28"/>
        </w:rPr>
      </w:pPr>
      <w:r w:rsidRPr="004C6E66">
        <w:rPr>
          <w:rFonts w:ascii="Times New Roman" w:eastAsia="Calibri" w:hAnsi="Times New Roman" w:cs="Times New Roman"/>
          <w:sz w:val="28"/>
          <w:szCs w:val="28"/>
        </w:rPr>
        <w:t>ОБЯЗАННОСТИ</w:t>
      </w:r>
    </w:p>
    <w:p w:rsidR="004C6E66" w:rsidRPr="004C6E66" w:rsidRDefault="004C6E66" w:rsidP="004C6E66">
      <w:pPr>
        <w:pStyle w:val="a3"/>
        <w:jc w:val="center"/>
        <w:rPr>
          <w:rFonts w:ascii="Times New Roman" w:eastAsia="Calibri" w:hAnsi="Times New Roman" w:cs="Times New Roman"/>
          <w:sz w:val="28"/>
          <w:szCs w:val="28"/>
        </w:rPr>
      </w:pPr>
      <w:r w:rsidRPr="004C6E66">
        <w:rPr>
          <w:rFonts w:ascii="Times New Roman" w:eastAsia="Calibri" w:hAnsi="Times New Roman" w:cs="Times New Roman"/>
          <w:sz w:val="28"/>
          <w:szCs w:val="28"/>
        </w:rPr>
        <w:t>консультанта УКП  по ГОЧС</w:t>
      </w:r>
    </w:p>
    <w:p w:rsidR="004C6E66" w:rsidRPr="004C6E66" w:rsidRDefault="004C6E66" w:rsidP="004C6E66">
      <w:pPr>
        <w:pStyle w:val="a3"/>
        <w:jc w:val="both"/>
        <w:rPr>
          <w:rFonts w:ascii="Times New Roman" w:eastAsia="Calibri" w:hAnsi="Times New Roman" w:cs="Times New Roman"/>
          <w:sz w:val="28"/>
          <w:szCs w:val="28"/>
        </w:rPr>
      </w:pP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Консультант УКП по ГОЧС обязан:</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 xml:space="preserve">участвовать в разработке планирующих и отчётных документов; </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проводить занятия и другие учебные мероприятия в соответствии с планом работы и перечнем рекомендуемых тем с закрепленным за УКП по ГОЧС неработающим населением;</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обеспечивать глубокое усвоение неработающим населением учебного материала и прививать ему необходимые практические навыки;</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разрабатывать учебно-методические материалы в установленные сроки и с высоким качеством;</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 xml:space="preserve">проводить разъяснительно-пропагандистскую работу; </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По указанию начальника УКП по ГОЧС лично вести пропаганду вопросов ГОЧС через средства массовой информации;</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обеспечивать надёжное хранение и сбережение наглядных пособий и технических средств обучения;</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готовить предложения по оптимизации и совершенствованию учебного процесса;</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C6E66">
        <w:rPr>
          <w:rFonts w:ascii="Times New Roman" w:eastAsia="Calibri" w:hAnsi="Times New Roman" w:cs="Times New Roman"/>
          <w:sz w:val="28"/>
          <w:szCs w:val="28"/>
        </w:rPr>
        <w:tab/>
        <w:t>раз в пять лет проходить повышение квалификации в области гражданской обороны и защиты от чрезвычайных ситуаций.</w:t>
      </w:r>
    </w:p>
    <w:p w:rsidR="004C6E66" w:rsidRPr="004C6E66" w:rsidRDefault="004C6E66" w:rsidP="004C6E66">
      <w:pPr>
        <w:pStyle w:val="a3"/>
        <w:jc w:val="both"/>
        <w:rPr>
          <w:rFonts w:ascii="Times New Roman" w:eastAsia="Calibri" w:hAnsi="Times New Roman" w:cs="Times New Roman"/>
          <w:sz w:val="28"/>
          <w:szCs w:val="28"/>
        </w:rPr>
      </w:pPr>
    </w:p>
    <w:p w:rsidR="004C6E66" w:rsidRPr="004C6E66" w:rsidRDefault="004C6E66" w:rsidP="004C6E66">
      <w:pPr>
        <w:pStyle w:val="a3"/>
        <w:jc w:val="both"/>
        <w:rPr>
          <w:rFonts w:ascii="Times New Roman" w:eastAsia="Calibri" w:hAnsi="Times New Roman" w:cs="Times New Roman"/>
          <w:sz w:val="28"/>
          <w:szCs w:val="28"/>
        </w:rPr>
      </w:pP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Ознакомлен:</w:t>
      </w:r>
    </w:p>
    <w:p w:rsidR="004C6E66" w:rsidRPr="004C6E66" w:rsidRDefault="004C6E66" w:rsidP="004C6E66">
      <w:pPr>
        <w:pStyle w:val="a3"/>
        <w:jc w:val="both"/>
        <w:rPr>
          <w:rFonts w:ascii="Times New Roman" w:eastAsia="Calibri" w:hAnsi="Times New Roman" w:cs="Times New Roman"/>
          <w:sz w:val="28"/>
          <w:szCs w:val="28"/>
        </w:rPr>
      </w:pPr>
      <w:r w:rsidRPr="004C6E66">
        <w:rPr>
          <w:rFonts w:ascii="Times New Roman" w:eastAsia="Calibri" w:hAnsi="Times New Roman" w:cs="Times New Roman"/>
          <w:sz w:val="28"/>
          <w:szCs w:val="28"/>
        </w:rPr>
        <w:t>_____________________              _______________          _____________</w:t>
      </w:r>
    </w:p>
    <w:p w:rsidR="004C6E66" w:rsidRPr="004C6E66" w:rsidRDefault="004C6E66" w:rsidP="004C6E6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B1D69">
        <w:rPr>
          <w:rFonts w:ascii="Times New Roman" w:eastAsia="Calibri" w:hAnsi="Times New Roman" w:cs="Times New Roman"/>
          <w:sz w:val="28"/>
          <w:szCs w:val="28"/>
        </w:rPr>
        <w:t>(Фамилия</w:t>
      </w:r>
      <w:r w:rsidRPr="004C6E66">
        <w:rPr>
          <w:rFonts w:ascii="Times New Roman" w:eastAsia="Calibri" w:hAnsi="Times New Roman" w:cs="Times New Roman"/>
          <w:sz w:val="28"/>
          <w:szCs w:val="28"/>
        </w:rPr>
        <w:t xml:space="preserve"> И.О.)                           (подпись)                              (дата)</w:t>
      </w:r>
    </w:p>
    <w:p w:rsidR="002202FD" w:rsidRDefault="002202FD" w:rsidP="000F7E07">
      <w:pPr>
        <w:pStyle w:val="a3"/>
        <w:jc w:val="right"/>
        <w:rPr>
          <w:rFonts w:ascii="Times New Roman" w:hAnsi="Times New Roman" w:cs="Times New Roman"/>
          <w:sz w:val="28"/>
          <w:szCs w:val="28"/>
        </w:rPr>
      </w:pPr>
    </w:p>
    <w:p w:rsidR="004C6E66" w:rsidRDefault="004C6E66" w:rsidP="000F7E07">
      <w:pPr>
        <w:pStyle w:val="a3"/>
        <w:jc w:val="right"/>
        <w:rPr>
          <w:rFonts w:ascii="Times New Roman" w:hAnsi="Times New Roman" w:cs="Times New Roman"/>
          <w:sz w:val="28"/>
          <w:szCs w:val="28"/>
        </w:rPr>
      </w:pPr>
    </w:p>
    <w:p w:rsidR="004C6E66" w:rsidRDefault="004C6E66" w:rsidP="000F7E07">
      <w:pPr>
        <w:pStyle w:val="a3"/>
        <w:jc w:val="right"/>
        <w:rPr>
          <w:rFonts w:ascii="Times New Roman" w:hAnsi="Times New Roman" w:cs="Times New Roman"/>
          <w:sz w:val="28"/>
          <w:szCs w:val="28"/>
        </w:rPr>
      </w:pPr>
    </w:p>
    <w:p w:rsidR="004C6E66" w:rsidRDefault="004C6E66" w:rsidP="000F7E07">
      <w:pPr>
        <w:pStyle w:val="a3"/>
        <w:jc w:val="right"/>
        <w:rPr>
          <w:rFonts w:ascii="Times New Roman" w:hAnsi="Times New Roman" w:cs="Times New Roman"/>
          <w:sz w:val="28"/>
          <w:szCs w:val="28"/>
        </w:rPr>
      </w:pPr>
    </w:p>
    <w:p w:rsidR="004C6E66" w:rsidRDefault="004C6E66" w:rsidP="000F7E07">
      <w:pPr>
        <w:pStyle w:val="a3"/>
        <w:jc w:val="right"/>
        <w:rPr>
          <w:rFonts w:ascii="Times New Roman" w:hAnsi="Times New Roman" w:cs="Times New Roman"/>
          <w:sz w:val="28"/>
          <w:szCs w:val="28"/>
        </w:rPr>
      </w:pPr>
    </w:p>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4C6E66" w:rsidRPr="004C6E66" w:rsidRDefault="00FB57A6" w:rsidP="004C6E66">
      <w:pPr>
        <w:pStyle w:val="a3"/>
        <w:jc w:val="right"/>
        <w:rPr>
          <w:rFonts w:ascii="Times New Roman" w:hAnsi="Times New Roman" w:cs="Times New Roman"/>
          <w:sz w:val="28"/>
          <w:szCs w:val="28"/>
        </w:rPr>
      </w:pPr>
      <w:r>
        <w:rPr>
          <w:rFonts w:ascii="Times New Roman" w:hAnsi="Times New Roman" w:cs="Times New Roman"/>
          <w:sz w:val="28"/>
          <w:szCs w:val="28"/>
        </w:rPr>
        <w:t>к постановлению А</w:t>
      </w:r>
      <w:r w:rsidR="004C6E66" w:rsidRPr="004C6E66">
        <w:rPr>
          <w:rFonts w:ascii="Times New Roman" w:hAnsi="Times New Roman" w:cs="Times New Roman"/>
          <w:sz w:val="28"/>
          <w:szCs w:val="28"/>
        </w:rPr>
        <w:t xml:space="preserve">дминистрации </w:t>
      </w:r>
    </w:p>
    <w:p w:rsidR="004C6E66" w:rsidRPr="004C6E66" w:rsidRDefault="004C6E66" w:rsidP="00FB57A6">
      <w:pPr>
        <w:pStyle w:val="a3"/>
        <w:jc w:val="right"/>
        <w:rPr>
          <w:rFonts w:ascii="Times New Roman" w:hAnsi="Times New Roman" w:cs="Times New Roman"/>
          <w:sz w:val="28"/>
          <w:szCs w:val="28"/>
        </w:rPr>
      </w:pPr>
      <w:r w:rsidRPr="004C6E66">
        <w:rPr>
          <w:rFonts w:ascii="Times New Roman" w:hAnsi="Times New Roman" w:cs="Times New Roman"/>
          <w:sz w:val="28"/>
          <w:szCs w:val="28"/>
        </w:rPr>
        <w:t xml:space="preserve">Благовещенского </w:t>
      </w:r>
      <w:r w:rsidR="00FB57A6">
        <w:rPr>
          <w:rFonts w:ascii="Times New Roman" w:hAnsi="Times New Roman" w:cs="Times New Roman"/>
          <w:sz w:val="28"/>
          <w:szCs w:val="28"/>
        </w:rPr>
        <w:t>поссовета</w:t>
      </w:r>
    </w:p>
    <w:p w:rsid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 xml:space="preserve"> от __________№________  </w:t>
      </w: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УТВЕРЖДАЮ</w:t>
      </w:r>
    </w:p>
    <w:p w:rsidR="004C6E66" w:rsidRPr="004C6E66" w:rsidRDefault="00DB1D69" w:rsidP="004C6E66">
      <w:pPr>
        <w:pStyle w:val="a3"/>
        <w:jc w:val="right"/>
        <w:rPr>
          <w:rFonts w:ascii="Times New Roman" w:hAnsi="Times New Roman" w:cs="Times New Roman"/>
          <w:sz w:val="28"/>
          <w:szCs w:val="28"/>
        </w:rPr>
      </w:pPr>
      <w:r>
        <w:rPr>
          <w:rFonts w:ascii="Times New Roman" w:hAnsi="Times New Roman" w:cs="Times New Roman"/>
          <w:sz w:val="28"/>
          <w:szCs w:val="28"/>
        </w:rPr>
        <w:tab/>
        <w:t>Глава</w:t>
      </w:r>
      <w:r w:rsidR="00FB57A6">
        <w:rPr>
          <w:rFonts w:ascii="Times New Roman" w:hAnsi="Times New Roman" w:cs="Times New Roman"/>
          <w:sz w:val="28"/>
          <w:szCs w:val="28"/>
        </w:rPr>
        <w:t xml:space="preserve"> Администрации</w:t>
      </w:r>
    </w:p>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ab/>
        <w:t xml:space="preserve">Благовещенского </w:t>
      </w:r>
      <w:r w:rsidR="00FB57A6">
        <w:rPr>
          <w:rFonts w:ascii="Times New Roman" w:hAnsi="Times New Roman" w:cs="Times New Roman"/>
          <w:sz w:val="28"/>
          <w:szCs w:val="28"/>
        </w:rPr>
        <w:t>поссовета</w:t>
      </w:r>
    </w:p>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ab/>
        <w:t xml:space="preserve">______________ </w:t>
      </w:r>
      <w:r w:rsidR="00FB57A6">
        <w:rPr>
          <w:rFonts w:ascii="Times New Roman" w:hAnsi="Times New Roman" w:cs="Times New Roman"/>
          <w:sz w:val="28"/>
          <w:szCs w:val="28"/>
        </w:rPr>
        <w:t>Н.Н. Князева</w:t>
      </w:r>
    </w:p>
    <w:p w:rsid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ab/>
        <w:t>« ____ » _____________ 20 ___ г.</w:t>
      </w: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Pr="004C6E66" w:rsidRDefault="004C6E66" w:rsidP="004C6E66">
      <w:pPr>
        <w:pStyle w:val="a3"/>
        <w:jc w:val="center"/>
        <w:rPr>
          <w:rFonts w:ascii="Times New Roman" w:hAnsi="Times New Roman" w:cs="Times New Roman"/>
          <w:sz w:val="28"/>
          <w:szCs w:val="28"/>
        </w:rPr>
      </w:pPr>
      <w:r w:rsidRPr="004C6E66">
        <w:rPr>
          <w:rFonts w:ascii="Times New Roman" w:hAnsi="Times New Roman" w:cs="Times New Roman"/>
          <w:sz w:val="28"/>
          <w:szCs w:val="28"/>
        </w:rPr>
        <w:t>План</w:t>
      </w:r>
    </w:p>
    <w:p w:rsidR="004C6E66" w:rsidRPr="004C6E66" w:rsidRDefault="004C6E66" w:rsidP="004C6E66">
      <w:pPr>
        <w:pStyle w:val="a3"/>
        <w:jc w:val="center"/>
        <w:rPr>
          <w:rFonts w:ascii="Times New Roman" w:hAnsi="Times New Roman" w:cs="Times New Roman"/>
          <w:sz w:val="28"/>
          <w:szCs w:val="28"/>
        </w:rPr>
      </w:pPr>
      <w:r w:rsidRPr="004C6E66">
        <w:rPr>
          <w:rFonts w:ascii="Times New Roman" w:hAnsi="Times New Roman" w:cs="Times New Roman"/>
          <w:sz w:val="28"/>
          <w:szCs w:val="28"/>
        </w:rPr>
        <w:t>работы учебно – консультационного пункта по гражданской обороне и чрезвычайным ситуациям по обучению неработающего населения</w:t>
      </w:r>
    </w:p>
    <w:p w:rsidR="004C6E66" w:rsidRPr="004C6E66" w:rsidRDefault="004C6E66" w:rsidP="004C6E66">
      <w:pPr>
        <w:pStyle w:val="a3"/>
        <w:jc w:val="right"/>
        <w:rPr>
          <w:rFonts w:ascii="Times New Roman" w:hAnsi="Times New Roman" w:cs="Times New Roman"/>
          <w:sz w:val="28"/>
          <w:szCs w:val="28"/>
        </w:rPr>
      </w:pPr>
    </w:p>
    <w:tbl>
      <w:tblPr>
        <w:tblStyle w:val="a7"/>
        <w:tblW w:w="5000" w:type="pct"/>
        <w:tblLook w:val="04A0" w:firstRow="1" w:lastRow="0" w:firstColumn="1" w:lastColumn="0" w:noHBand="0" w:noVBand="1"/>
      </w:tblPr>
      <w:tblGrid>
        <w:gridCol w:w="817"/>
        <w:gridCol w:w="2984"/>
        <w:gridCol w:w="1966"/>
        <w:gridCol w:w="1903"/>
        <w:gridCol w:w="1901"/>
      </w:tblGrid>
      <w:tr w:rsidR="004C6E66" w:rsidRPr="004C6E66" w:rsidTr="001F49F3">
        <w:tc>
          <w:tcPr>
            <w:tcW w:w="427" w:type="pct"/>
            <w:vAlign w:val="center"/>
          </w:tcPr>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 xml:space="preserve">№ </w:t>
            </w:r>
            <w:proofErr w:type="gramStart"/>
            <w:r w:rsidRPr="004C6E66">
              <w:rPr>
                <w:rFonts w:ascii="Times New Roman" w:hAnsi="Times New Roman" w:cs="Times New Roman"/>
                <w:sz w:val="28"/>
                <w:szCs w:val="28"/>
              </w:rPr>
              <w:t>п</w:t>
            </w:r>
            <w:proofErr w:type="gramEnd"/>
            <w:r w:rsidRPr="004C6E66">
              <w:rPr>
                <w:rFonts w:ascii="Times New Roman" w:hAnsi="Times New Roman" w:cs="Times New Roman"/>
                <w:sz w:val="28"/>
                <w:szCs w:val="28"/>
              </w:rPr>
              <w:t>/п</w:t>
            </w:r>
          </w:p>
        </w:tc>
        <w:tc>
          <w:tcPr>
            <w:tcW w:w="1559" w:type="pct"/>
            <w:vAlign w:val="center"/>
          </w:tcPr>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Срок проведения занятий</w:t>
            </w:r>
          </w:p>
        </w:tc>
        <w:tc>
          <w:tcPr>
            <w:tcW w:w="1027" w:type="pct"/>
            <w:vAlign w:val="center"/>
          </w:tcPr>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Наименование темы</w:t>
            </w:r>
          </w:p>
        </w:tc>
        <w:tc>
          <w:tcPr>
            <w:tcW w:w="994" w:type="pct"/>
            <w:vAlign w:val="center"/>
          </w:tcPr>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Вид занятий</w:t>
            </w:r>
          </w:p>
        </w:tc>
        <w:tc>
          <w:tcPr>
            <w:tcW w:w="994" w:type="pct"/>
            <w:vAlign w:val="center"/>
          </w:tcPr>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Количество часов</w:t>
            </w:r>
          </w:p>
        </w:tc>
      </w:tr>
      <w:tr w:rsidR="004C6E66" w:rsidRPr="004C6E66" w:rsidTr="001F49F3">
        <w:tc>
          <w:tcPr>
            <w:tcW w:w="427" w:type="pct"/>
            <w:vAlign w:val="center"/>
          </w:tcPr>
          <w:p w:rsidR="004C6E66" w:rsidRPr="004C6E66" w:rsidRDefault="004C6E66" w:rsidP="004C6E66">
            <w:pPr>
              <w:pStyle w:val="a3"/>
              <w:jc w:val="right"/>
              <w:rPr>
                <w:rFonts w:ascii="Times New Roman" w:hAnsi="Times New Roman" w:cs="Times New Roman"/>
                <w:sz w:val="28"/>
                <w:szCs w:val="28"/>
              </w:rPr>
            </w:pPr>
          </w:p>
        </w:tc>
        <w:tc>
          <w:tcPr>
            <w:tcW w:w="1559" w:type="pct"/>
            <w:vAlign w:val="center"/>
          </w:tcPr>
          <w:p w:rsidR="004C6E66" w:rsidRPr="004C6E66" w:rsidRDefault="004C6E66" w:rsidP="004C6E66">
            <w:pPr>
              <w:pStyle w:val="a3"/>
              <w:jc w:val="right"/>
              <w:rPr>
                <w:rFonts w:ascii="Times New Roman" w:hAnsi="Times New Roman" w:cs="Times New Roman"/>
                <w:sz w:val="28"/>
                <w:szCs w:val="28"/>
              </w:rPr>
            </w:pPr>
          </w:p>
        </w:tc>
        <w:tc>
          <w:tcPr>
            <w:tcW w:w="1027" w:type="pct"/>
            <w:vAlign w:val="center"/>
          </w:tcPr>
          <w:p w:rsidR="004C6E66" w:rsidRPr="004C6E66" w:rsidRDefault="004C6E66" w:rsidP="004C6E66">
            <w:pPr>
              <w:pStyle w:val="a3"/>
              <w:jc w:val="right"/>
              <w:rPr>
                <w:rFonts w:ascii="Times New Roman" w:hAnsi="Times New Roman" w:cs="Times New Roman"/>
                <w:sz w:val="28"/>
                <w:szCs w:val="28"/>
              </w:rPr>
            </w:pPr>
          </w:p>
        </w:tc>
        <w:tc>
          <w:tcPr>
            <w:tcW w:w="994" w:type="pct"/>
            <w:vAlign w:val="center"/>
          </w:tcPr>
          <w:p w:rsidR="004C6E66" w:rsidRPr="004C6E66" w:rsidRDefault="004C6E66" w:rsidP="004C6E66">
            <w:pPr>
              <w:pStyle w:val="a3"/>
              <w:jc w:val="right"/>
              <w:rPr>
                <w:rFonts w:ascii="Times New Roman" w:hAnsi="Times New Roman" w:cs="Times New Roman"/>
                <w:sz w:val="28"/>
                <w:szCs w:val="28"/>
              </w:rPr>
            </w:pPr>
          </w:p>
        </w:tc>
        <w:tc>
          <w:tcPr>
            <w:tcW w:w="994" w:type="pct"/>
            <w:vAlign w:val="center"/>
          </w:tcPr>
          <w:p w:rsidR="004C6E66" w:rsidRPr="004C6E66" w:rsidRDefault="004C6E66" w:rsidP="004C6E66">
            <w:pPr>
              <w:pStyle w:val="a3"/>
              <w:jc w:val="right"/>
              <w:rPr>
                <w:rFonts w:ascii="Times New Roman" w:hAnsi="Times New Roman" w:cs="Times New Roman"/>
                <w:sz w:val="28"/>
                <w:szCs w:val="28"/>
              </w:rPr>
            </w:pPr>
          </w:p>
        </w:tc>
      </w:tr>
    </w:tbl>
    <w:p w:rsidR="004C6E66" w:rsidRPr="004C6E66" w:rsidRDefault="004C6E66" w:rsidP="004C6E66">
      <w:pPr>
        <w:pStyle w:val="a3"/>
        <w:jc w:val="right"/>
        <w:rPr>
          <w:rFonts w:ascii="Times New Roman" w:hAnsi="Times New Roman" w:cs="Times New Roman"/>
          <w:sz w:val="28"/>
          <w:szCs w:val="28"/>
        </w:rPr>
      </w:pPr>
    </w:p>
    <w:p w:rsidR="004C6E66" w:rsidRPr="004C6E66" w:rsidRDefault="004C6E66" w:rsidP="004C6E66">
      <w:pPr>
        <w:pStyle w:val="a3"/>
        <w:jc w:val="right"/>
        <w:rPr>
          <w:rFonts w:ascii="Times New Roman" w:hAnsi="Times New Roman" w:cs="Times New Roman"/>
          <w:sz w:val="28"/>
          <w:szCs w:val="28"/>
        </w:rPr>
      </w:pPr>
    </w:p>
    <w:p w:rsidR="004C6E66" w:rsidRPr="004C6E66" w:rsidRDefault="004C6E66" w:rsidP="004C6E66">
      <w:pPr>
        <w:pStyle w:val="a3"/>
        <w:jc w:val="right"/>
        <w:rPr>
          <w:rFonts w:ascii="Times New Roman" w:hAnsi="Times New Roman" w:cs="Times New Roman"/>
          <w:sz w:val="28"/>
          <w:szCs w:val="28"/>
        </w:rPr>
      </w:pPr>
    </w:p>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Начальник УКП по ГОЧС</w:t>
      </w:r>
      <w:r w:rsidRPr="004C6E66">
        <w:rPr>
          <w:rFonts w:ascii="Times New Roman" w:hAnsi="Times New Roman" w:cs="Times New Roman"/>
          <w:sz w:val="28"/>
          <w:szCs w:val="28"/>
        </w:rPr>
        <w:tab/>
      </w:r>
      <w:r w:rsidRPr="004C6E66">
        <w:rPr>
          <w:rFonts w:ascii="Times New Roman" w:hAnsi="Times New Roman" w:cs="Times New Roman"/>
          <w:sz w:val="28"/>
          <w:szCs w:val="28"/>
        </w:rPr>
        <w:tab/>
        <w:t>___________</w:t>
      </w:r>
      <w:r w:rsidRPr="004C6E66">
        <w:rPr>
          <w:rFonts w:ascii="Times New Roman" w:hAnsi="Times New Roman" w:cs="Times New Roman"/>
          <w:sz w:val="28"/>
          <w:szCs w:val="28"/>
        </w:rPr>
        <w:tab/>
      </w:r>
      <w:r w:rsidRPr="004C6E66">
        <w:rPr>
          <w:rFonts w:ascii="Times New Roman" w:hAnsi="Times New Roman" w:cs="Times New Roman"/>
          <w:sz w:val="28"/>
          <w:szCs w:val="28"/>
        </w:rPr>
        <w:tab/>
        <w:t>________________</w:t>
      </w:r>
    </w:p>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ab/>
      </w:r>
      <w:r w:rsidRPr="004C6E66">
        <w:rPr>
          <w:rFonts w:ascii="Times New Roman" w:hAnsi="Times New Roman" w:cs="Times New Roman"/>
          <w:sz w:val="28"/>
          <w:szCs w:val="28"/>
        </w:rPr>
        <w:tab/>
      </w:r>
      <w:r w:rsidRPr="004C6E6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C6E66">
        <w:rPr>
          <w:rFonts w:ascii="Times New Roman" w:hAnsi="Times New Roman" w:cs="Times New Roman"/>
          <w:sz w:val="28"/>
          <w:szCs w:val="28"/>
        </w:rPr>
        <w:t xml:space="preserve"> (подпись)</w:t>
      </w:r>
      <w:r w:rsidRPr="004C6E66">
        <w:rPr>
          <w:rFonts w:ascii="Times New Roman" w:hAnsi="Times New Roman" w:cs="Times New Roman"/>
          <w:sz w:val="28"/>
          <w:szCs w:val="28"/>
        </w:rPr>
        <w:tab/>
      </w:r>
      <w:r w:rsidRPr="004C6E66">
        <w:rPr>
          <w:rFonts w:ascii="Times New Roman" w:hAnsi="Times New Roman" w:cs="Times New Roman"/>
          <w:sz w:val="28"/>
          <w:szCs w:val="28"/>
        </w:rPr>
        <w:tab/>
      </w:r>
      <w:r w:rsidRPr="004C6E66">
        <w:rPr>
          <w:rFonts w:ascii="Times New Roman" w:hAnsi="Times New Roman" w:cs="Times New Roman"/>
          <w:sz w:val="28"/>
          <w:szCs w:val="28"/>
        </w:rPr>
        <w:tab/>
        <w:t xml:space="preserve">        (И.О. Фамилия)</w:t>
      </w: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6923DB" w:rsidRDefault="006923DB"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4C6E66" w:rsidRDefault="004C6E66" w:rsidP="004C6E66">
      <w:pPr>
        <w:pStyle w:val="a3"/>
        <w:jc w:val="right"/>
        <w:rPr>
          <w:rFonts w:ascii="Times New Roman" w:hAnsi="Times New Roman" w:cs="Times New Roman"/>
          <w:sz w:val="28"/>
          <w:szCs w:val="28"/>
        </w:rPr>
      </w:pPr>
    </w:p>
    <w:p w:rsid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A84DB7" w:rsidRPr="00A601B4" w:rsidRDefault="00A84DB7" w:rsidP="00A601B4">
      <w:pPr>
        <w:pStyle w:val="a3"/>
        <w:jc w:val="right"/>
        <w:rPr>
          <w:rFonts w:ascii="Times New Roman" w:hAnsi="Times New Roman" w:cs="Times New Roman"/>
          <w:sz w:val="28"/>
          <w:szCs w:val="28"/>
        </w:rPr>
      </w:pPr>
      <w:r>
        <w:rPr>
          <w:rFonts w:ascii="Times New Roman" w:hAnsi="Times New Roman" w:cs="Times New Roman"/>
          <w:sz w:val="28"/>
          <w:szCs w:val="28"/>
        </w:rPr>
        <w:t>УТВЕРЖДЕНО</w:t>
      </w:r>
    </w:p>
    <w:p w:rsidR="00A601B4" w:rsidRPr="00A601B4" w:rsidRDefault="00A84DB7" w:rsidP="00A601B4">
      <w:pPr>
        <w:pStyle w:val="a3"/>
        <w:jc w:val="right"/>
        <w:rPr>
          <w:rFonts w:ascii="Times New Roman" w:hAnsi="Times New Roman" w:cs="Times New Roman"/>
          <w:sz w:val="28"/>
          <w:szCs w:val="28"/>
        </w:rPr>
      </w:pPr>
      <w:r>
        <w:rPr>
          <w:rFonts w:ascii="Times New Roman" w:hAnsi="Times New Roman" w:cs="Times New Roman"/>
          <w:sz w:val="28"/>
          <w:szCs w:val="28"/>
        </w:rPr>
        <w:t>п</w:t>
      </w:r>
      <w:r w:rsidR="00A601B4" w:rsidRPr="00A601B4">
        <w:rPr>
          <w:rFonts w:ascii="Times New Roman" w:hAnsi="Times New Roman" w:cs="Times New Roman"/>
          <w:sz w:val="28"/>
          <w:szCs w:val="28"/>
        </w:rPr>
        <w:t>остановлени</w:t>
      </w:r>
      <w:r>
        <w:rPr>
          <w:rFonts w:ascii="Times New Roman" w:hAnsi="Times New Roman" w:cs="Times New Roman"/>
          <w:sz w:val="28"/>
          <w:szCs w:val="28"/>
        </w:rPr>
        <w:t>ем</w:t>
      </w:r>
      <w:r w:rsidR="00A601B4" w:rsidRPr="00A601B4">
        <w:rPr>
          <w:rFonts w:ascii="Times New Roman" w:hAnsi="Times New Roman" w:cs="Times New Roman"/>
          <w:sz w:val="28"/>
          <w:szCs w:val="28"/>
        </w:rPr>
        <w:t xml:space="preserve"> </w:t>
      </w:r>
      <w:r>
        <w:rPr>
          <w:rFonts w:ascii="Times New Roman" w:hAnsi="Times New Roman" w:cs="Times New Roman"/>
          <w:sz w:val="28"/>
          <w:szCs w:val="28"/>
        </w:rPr>
        <w:t>А</w:t>
      </w:r>
      <w:r w:rsidR="00A601B4" w:rsidRPr="00A601B4">
        <w:rPr>
          <w:rFonts w:ascii="Times New Roman" w:hAnsi="Times New Roman" w:cs="Times New Roman"/>
          <w:sz w:val="28"/>
          <w:szCs w:val="28"/>
        </w:rPr>
        <w:t xml:space="preserve">дминистрации </w:t>
      </w:r>
    </w:p>
    <w:p w:rsidR="00A601B4" w:rsidRPr="00A601B4" w:rsidRDefault="00A601B4" w:rsidP="006923DB">
      <w:pPr>
        <w:pStyle w:val="a3"/>
        <w:jc w:val="right"/>
        <w:rPr>
          <w:rFonts w:ascii="Times New Roman" w:hAnsi="Times New Roman" w:cs="Times New Roman"/>
          <w:sz w:val="28"/>
          <w:szCs w:val="28"/>
        </w:rPr>
      </w:pPr>
      <w:r w:rsidRPr="00A601B4">
        <w:rPr>
          <w:rFonts w:ascii="Times New Roman" w:hAnsi="Times New Roman" w:cs="Times New Roman"/>
          <w:sz w:val="28"/>
          <w:szCs w:val="28"/>
        </w:rPr>
        <w:t xml:space="preserve">Благовещенского </w:t>
      </w:r>
      <w:r w:rsidR="006923DB">
        <w:rPr>
          <w:rFonts w:ascii="Times New Roman" w:hAnsi="Times New Roman" w:cs="Times New Roman"/>
          <w:sz w:val="28"/>
          <w:szCs w:val="28"/>
        </w:rPr>
        <w:t>поссовета</w:t>
      </w:r>
    </w:p>
    <w:p w:rsidR="00A601B4" w:rsidRP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 xml:space="preserve"> от __________№________  </w:t>
      </w:r>
    </w:p>
    <w:p w:rsidR="00A601B4" w:rsidRPr="00A601B4" w:rsidRDefault="00A601B4" w:rsidP="00A601B4">
      <w:pPr>
        <w:pStyle w:val="a3"/>
        <w:jc w:val="right"/>
        <w:rPr>
          <w:rFonts w:ascii="Times New Roman" w:hAnsi="Times New Roman" w:cs="Times New Roman"/>
          <w:sz w:val="28"/>
          <w:szCs w:val="28"/>
        </w:rPr>
      </w:pPr>
    </w:p>
    <w:p w:rsidR="00A601B4" w:rsidRPr="00A601B4" w:rsidRDefault="00A601B4" w:rsidP="00A601B4">
      <w:pPr>
        <w:pStyle w:val="a3"/>
        <w:jc w:val="right"/>
        <w:rPr>
          <w:rFonts w:ascii="Times New Roman" w:hAnsi="Times New Roman" w:cs="Times New Roman"/>
          <w:sz w:val="28"/>
          <w:szCs w:val="28"/>
        </w:rPr>
      </w:pPr>
    </w:p>
    <w:p w:rsidR="00A601B4" w:rsidRP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УТВЕРЖДАЮ</w:t>
      </w:r>
    </w:p>
    <w:p w:rsidR="00A601B4" w:rsidRP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ab/>
        <w:t>Глава</w:t>
      </w:r>
      <w:r w:rsidR="006923DB">
        <w:rPr>
          <w:rFonts w:ascii="Times New Roman" w:hAnsi="Times New Roman" w:cs="Times New Roman"/>
          <w:sz w:val="28"/>
          <w:szCs w:val="28"/>
        </w:rPr>
        <w:t xml:space="preserve"> Администрации</w:t>
      </w:r>
      <w:r w:rsidRPr="00A601B4">
        <w:rPr>
          <w:rFonts w:ascii="Times New Roman" w:hAnsi="Times New Roman" w:cs="Times New Roman"/>
          <w:sz w:val="28"/>
          <w:szCs w:val="28"/>
        </w:rPr>
        <w:t xml:space="preserve"> </w:t>
      </w:r>
    </w:p>
    <w:p w:rsidR="00A601B4" w:rsidRP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ab/>
        <w:t xml:space="preserve">Благовещенского </w:t>
      </w:r>
      <w:r w:rsidR="006923DB">
        <w:rPr>
          <w:rFonts w:ascii="Times New Roman" w:hAnsi="Times New Roman" w:cs="Times New Roman"/>
          <w:sz w:val="28"/>
          <w:szCs w:val="28"/>
        </w:rPr>
        <w:t>поссовета</w:t>
      </w:r>
    </w:p>
    <w:p w:rsidR="00A601B4" w:rsidRP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ab/>
        <w:t xml:space="preserve">______________ </w:t>
      </w:r>
      <w:r w:rsidR="006923DB">
        <w:rPr>
          <w:rFonts w:ascii="Times New Roman" w:hAnsi="Times New Roman" w:cs="Times New Roman"/>
          <w:sz w:val="28"/>
          <w:szCs w:val="28"/>
        </w:rPr>
        <w:t>Н.Н. Князева</w:t>
      </w:r>
    </w:p>
    <w:p w:rsidR="004C6E66"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ab/>
        <w:t>« ____ » _____________ 20 ___ г.</w:t>
      </w:r>
    </w:p>
    <w:p w:rsidR="004C6E66" w:rsidRDefault="004C6E66" w:rsidP="004C6E66">
      <w:pPr>
        <w:pStyle w:val="a3"/>
        <w:jc w:val="center"/>
        <w:rPr>
          <w:rFonts w:ascii="Times New Roman" w:hAnsi="Times New Roman" w:cs="Times New Roman"/>
          <w:sz w:val="28"/>
          <w:szCs w:val="28"/>
        </w:rPr>
      </w:pPr>
    </w:p>
    <w:p w:rsidR="004C6E66" w:rsidRPr="004C6E66" w:rsidRDefault="004C6E66" w:rsidP="004C6E66">
      <w:pPr>
        <w:pStyle w:val="a3"/>
        <w:jc w:val="center"/>
        <w:rPr>
          <w:rFonts w:ascii="Times New Roman" w:hAnsi="Times New Roman" w:cs="Times New Roman"/>
          <w:b/>
          <w:sz w:val="28"/>
          <w:szCs w:val="28"/>
        </w:rPr>
      </w:pPr>
      <w:r w:rsidRPr="004C6E66">
        <w:rPr>
          <w:rFonts w:ascii="Times New Roman" w:hAnsi="Times New Roman" w:cs="Times New Roman"/>
          <w:b/>
          <w:sz w:val="28"/>
          <w:szCs w:val="28"/>
        </w:rPr>
        <w:t>РАСПОРЯДОК</w:t>
      </w:r>
    </w:p>
    <w:p w:rsidR="004C6E66" w:rsidRPr="004C6E66" w:rsidRDefault="004C6E66" w:rsidP="004C6E66">
      <w:pPr>
        <w:pStyle w:val="a3"/>
        <w:jc w:val="center"/>
        <w:rPr>
          <w:rFonts w:ascii="Times New Roman" w:hAnsi="Times New Roman" w:cs="Times New Roman"/>
          <w:sz w:val="28"/>
          <w:szCs w:val="28"/>
        </w:rPr>
      </w:pPr>
      <w:r w:rsidRPr="004C6E66">
        <w:rPr>
          <w:rFonts w:ascii="Times New Roman" w:hAnsi="Times New Roman" w:cs="Times New Roman"/>
          <w:sz w:val="28"/>
          <w:szCs w:val="28"/>
        </w:rPr>
        <w:t>работы УКП по ГОЧС по подготовке неработающего населения</w:t>
      </w:r>
    </w:p>
    <w:p w:rsidR="004C6E66" w:rsidRPr="004C6E66" w:rsidRDefault="004C6E66" w:rsidP="004C6E66">
      <w:pPr>
        <w:pStyle w:val="a3"/>
        <w:jc w:val="right"/>
        <w:rPr>
          <w:rFonts w:ascii="Times New Roman" w:hAnsi="Times New Roman" w:cs="Times New Roman"/>
          <w:sz w:val="28"/>
          <w:szCs w:val="28"/>
        </w:rPr>
      </w:pPr>
    </w:p>
    <w:tbl>
      <w:tblPr>
        <w:tblStyle w:val="a7"/>
        <w:tblW w:w="0" w:type="auto"/>
        <w:tblLook w:val="04A0" w:firstRow="1" w:lastRow="0" w:firstColumn="1" w:lastColumn="0" w:noHBand="0" w:noVBand="1"/>
      </w:tblPr>
      <w:tblGrid>
        <w:gridCol w:w="959"/>
        <w:gridCol w:w="5421"/>
        <w:gridCol w:w="3191"/>
      </w:tblGrid>
      <w:tr w:rsidR="004C6E66" w:rsidRPr="004C6E66" w:rsidTr="001F49F3">
        <w:tc>
          <w:tcPr>
            <w:tcW w:w="959" w:type="dxa"/>
          </w:tcPr>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 xml:space="preserve">№ </w:t>
            </w:r>
            <w:proofErr w:type="gramStart"/>
            <w:r w:rsidRPr="004C6E66">
              <w:rPr>
                <w:rFonts w:ascii="Times New Roman" w:hAnsi="Times New Roman" w:cs="Times New Roman"/>
                <w:sz w:val="28"/>
                <w:szCs w:val="28"/>
              </w:rPr>
              <w:t>п</w:t>
            </w:r>
            <w:proofErr w:type="gramEnd"/>
            <w:r w:rsidRPr="004C6E66">
              <w:rPr>
                <w:rFonts w:ascii="Times New Roman" w:hAnsi="Times New Roman" w:cs="Times New Roman"/>
                <w:sz w:val="28"/>
                <w:szCs w:val="28"/>
              </w:rPr>
              <w:t>/п</w:t>
            </w:r>
          </w:p>
        </w:tc>
        <w:tc>
          <w:tcPr>
            <w:tcW w:w="5421" w:type="dxa"/>
          </w:tcPr>
          <w:p w:rsidR="004C6E66" w:rsidRPr="004C6E66" w:rsidRDefault="004C6E66" w:rsidP="004C6E66">
            <w:pPr>
              <w:pStyle w:val="a3"/>
              <w:rPr>
                <w:rFonts w:ascii="Times New Roman" w:hAnsi="Times New Roman" w:cs="Times New Roman"/>
                <w:sz w:val="28"/>
                <w:szCs w:val="28"/>
              </w:rPr>
            </w:pPr>
            <w:r w:rsidRPr="004C6E66">
              <w:rPr>
                <w:rFonts w:ascii="Times New Roman" w:hAnsi="Times New Roman" w:cs="Times New Roman"/>
                <w:sz w:val="28"/>
                <w:szCs w:val="28"/>
              </w:rPr>
              <w:t>Наименование мероприятий</w:t>
            </w:r>
          </w:p>
        </w:tc>
        <w:tc>
          <w:tcPr>
            <w:tcW w:w="3191" w:type="dxa"/>
          </w:tcPr>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Время проведения</w:t>
            </w:r>
          </w:p>
        </w:tc>
      </w:tr>
      <w:tr w:rsidR="004C6E66" w:rsidRPr="004C6E66" w:rsidTr="001F49F3">
        <w:tc>
          <w:tcPr>
            <w:tcW w:w="959" w:type="dxa"/>
          </w:tcPr>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1.</w:t>
            </w:r>
          </w:p>
        </w:tc>
        <w:tc>
          <w:tcPr>
            <w:tcW w:w="5421" w:type="dxa"/>
          </w:tcPr>
          <w:p w:rsidR="004C6E66" w:rsidRPr="004C6E66" w:rsidRDefault="004C6E66" w:rsidP="004C6E66">
            <w:pPr>
              <w:pStyle w:val="a3"/>
              <w:rPr>
                <w:rFonts w:ascii="Times New Roman" w:hAnsi="Times New Roman" w:cs="Times New Roman"/>
                <w:sz w:val="28"/>
                <w:szCs w:val="28"/>
              </w:rPr>
            </w:pPr>
            <w:r w:rsidRPr="004C6E66">
              <w:rPr>
                <w:rFonts w:ascii="Times New Roman" w:hAnsi="Times New Roman" w:cs="Times New Roman"/>
                <w:sz w:val="28"/>
                <w:szCs w:val="28"/>
              </w:rPr>
              <w:t>Подготовка к проведению занятий, консультаций</w:t>
            </w:r>
          </w:p>
        </w:tc>
        <w:tc>
          <w:tcPr>
            <w:tcW w:w="3191" w:type="dxa"/>
          </w:tcPr>
          <w:p w:rsidR="004C6E66" w:rsidRPr="004C6E66" w:rsidRDefault="004C6E66" w:rsidP="004C6E66">
            <w:pPr>
              <w:pStyle w:val="a3"/>
              <w:jc w:val="right"/>
              <w:rPr>
                <w:rFonts w:ascii="Times New Roman" w:hAnsi="Times New Roman" w:cs="Times New Roman"/>
                <w:sz w:val="28"/>
                <w:szCs w:val="28"/>
              </w:rPr>
            </w:pPr>
          </w:p>
        </w:tc>
      </w:tr>
      <w:tr w:rsidR="004C6E66" w:rsidRPr="004C6E66" w:rsidTr="001F49F3">
        <w:tc>
          <w:tcPr>
            <w:tcW w:w="959" w:type="dxa"/>
          </w:tcPr>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2.</w:t>
            </w:r>
          </w:p>
        </w:tc>
        <w:tc>
          <w:tcPr>
            <w:tcW w:w="5421" w:type="dxa"/>
          </w:tcPr>
          <w:p w:rsidR="004C6E66" w:rsidRPr="004C6E66" w:rsidRDefault="004C6E66" w:rsidP="004C6E66">
            <w:pPr>
              <w:pStyle w:val="a3"/>
              <w:rPr>
                <w:rFonts w:ascii="Times New Roman" w:hAnsi="Times New Roman" w:cs="Times New Roman"/>
                <w:sz w:val="28"/>
                <w:szCs w:val="28"/>
              </w:rPr>
            </w:pPr>
            <w:r w:rsidRPr="004C6E66">
              <w:rPr>
                <w:rFonts w:ascii="Times New Roman" w:hAnsi="Times New Roman" w:cs="Times New Roman"/>
                <w:sz w:val="28"/>
                <w:szCs w:val="28"/>
              </w:rPr>
              <w:t>Проведение занятий, консультаций:</w:t>
            </w:r>
          </w:p>
          <w:p w:rsidR="004C6E66" w:rsidRPr="004C6E66" w:rsidRDefault="004C6E66" w:rsidP="004C6E66">
            <w:pPr>
              <w:pStyle w:val="a3"/>
              <w:rPr>
                <w:rFonts w:ascii="Times New Roman" w:hAnsi="Times New Roman" w:cs="Times New Roman"/>
                <w:sz w:val="28"/>
                <w:szCs w:val="28"/>
              </w:rPr>
            </w:pPr>
            <w:r w:rsidRPr="004C6E66">
              <w:rPr>
                <w:rFonts w:ascii="Times New Roman" w:hAnsi="Times New Roman" w:cs="Times New Roman"/>
                <w:sz w:val="28"/>
                <w:szCs w:val="28"/>
              </w:rPr>
              <w:t>1 час занятий</w:t>
            </w:r>
          </w:p>
          <w:p w:rsidR="004C6E66" w:rsidRPr="004C6E66" w:rsidRDefault="004C6E66" w:rsidP="004C6E66">
            <w:pPr>
              <w:pStyle w:val="a3"/>
              <w:rPr>
                <w:rFonts w:ascii="Times New Roman" w:hAnsi="Times New Roman" w:cs="Times New Roman"/>
                <w:sz w:val="28"/>
                <w:szCs w:val="28"/>
              </w:rPr>
            </w:pPr>
            <w:r w:rsidRPr="004C6E66">
              <w:rPr>
                <w:rFonts w:ascii="Times New Roman" w:hAnsi="Times New Roman" w:cs="Times New Roman"/>
                <w:sz w:val="28"/>
                <w:szCs w:val="28"/>
              </w:rPr>
              <w:t>перерыв</w:t>
            </w:r>
          </w:p>
          <w:p w:rsidR="004C6E66" w:rsidRPr="004C6E66" w:rsidRDefault="004C6E66" w:rsidP="004C6E66">
            <w:pPr>
              <w:pStyle w:val="a3"/>
              <w:rPr>
                <w:rFonts w:ascii="Times New Roman" w:hAnsi="Times New Roman" w:cs="Times New Roman"/>
                <w:sz w:val="28"/>
                <w:szCs w:val="28"/>
              </w:rPr>
            </w:pPr>
            <w:r w:rsidRPr="004C6E66">
              <w:rPr>
                <w:rFonts w:ascii="Times New Roman" w:hAnsi="Times New Roman" w:cs="Times New Roman"/>
                <w:sz w:val="28"/>
                <w:szCs w:val="28"/>
              </w:rPr>
              <w:t>2 час занятий</w:t>
            </w:r>
          </w:p>
        </w:tc>
        <w:tc>
          <w:tcPr>
            <w:tcW w:w="3191" w:type="dxa"/>
          </w:tcPr>
          <w:p w:rsidR="004C6E66" w:rsidRPr="004C6E66" w:rsidRDefault="004C6E66" w:rsidP="004C6E66">
            <w:pPr>
              <w:pStyle w:val="a3"/>
              <w:jc w:val="right"/>
              <w:rPr>
                <w:rFonts w:ascii="Times New Roman" w:hAnsi="Times New Roman" w:cs="Times New Roman"/>
                <w:sz w:val="28"/>
                <w:szCs w:val="28"/>
              </w:rPr>
            </w:pPr>
          </w:p>
        </w:tc>
      </w:tr>
      <w:tr w:rsidR="004C6E66" w:rsidRPr="004C6E66" w:rsidTr="001F49F3">
        <w:tc>
          <w:tcPr>
            <w:tcW w:w="959" w:type="dxa"/>
          </w:tcPr>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3.</w:t>
            </w:r>
          </w:p>
        </w:tc>
        <w:tc>
          <w:tcPr>
            <w:tcW w:w="5421" w:type="dxa"/>
          </w:tcPr>
          <w:p w:rsidR="004C6E66" w:rsidRPr="004C6E66" w:rsidRDefault="004C6E66" w:rsidP="004C6E66">
            <w:pPr>
              <w:pStyle w:val="a3"/>
              <w:rPr>
                <w:rFonts w:ascii="Times New Roman" w:hAnsi="Times New Roman" w:cs="Times New Roman"/>
                <w:sz w:val="28"/>
                <w:szCs w:val="28"/>
              </w:rPr>
            </w:pPr>
            <w:r w:rsidRPr="004C6E66">
              <w:rPr>
                <w:rFonts w:ascii="Times New Roman" w:hAnsi="Times New Roman" w:cs="Times New Roman"/>
                <w:sz w:val="28"/>
                <w:szCs w:val="28"/>
              </w:rPr>
              <w:t>Работа с учебно-методической  документацией</w:t>
            </w:r>
          </w:p>
        </w:tc>
        <w:tc>
          <w:tcPr>
            <w:tcW w:w="3191" w:type="dxa"/>
          </w:tcPr>
          <w:p w:rsidR="004C6E66" w:rsidRPr="004C6E66" w:rsidRDefault="004C6E66" w:rsidP="004C6E66">
            <w:pPr>
              <w:pStyle w:val="a3"/>
              <w:jc w:val="right"/>
              <w:rPr>
                <w:rFonts w:ascii="Times New Roman" w:hAnsi="Times New Roman" w:cs="Times New Roman"/>
                <w:sz w:val="28"/>
                <w:szCs w:val="28"/>
              </w:rPr>
            </w:pPr>
          </w:p>
        </w:tc>
      </w:tr>
      <w:tr w:rsidR="004C6E66" w:rsidRPr="004C6E66" w:rsidTr="001F49F3">
        <w:tc>
          <w:tcPr>
            <w:tcW w:w="959" w:type="dxa"/>
          </w:tcPr>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4.</w:t>
            </w:r>
          </w:p>
        </w:tc>
        <w:tc>
          <w:tcPr>
            <w:tcW w:w="5421" w:type="dxa"/>
          </w:tcPr>
          <w:p w:rsidR="004C6E66" w:rsidRPr="004C6E66" w:rsidRDefault="004C6E66" w:rsidP="004C6E66">
            <w:pPr>
              <w:pStyle w:val="a3"/>
              <w:rPr>
                <w:rFonts w:ascii="Times New Roman" w:hAnsi="Times New Roman" w:cs="Times New Roman"/>
                <w:sz w:val="28"/>
                <w:szCs w:val="28"/>
              </w:rPr>
            </w:pPr>
            <w:r w:rsidRPr="004C6E66">
              <w:rPr>
                <w:rFonts w:ascii="Times New Roman" w:hAnsi="Times New Roman" w:cs="Times New Roman"/>
                <w:sz w:val="28"/>
                <w:szCs w:val="28"/>
              </w:rPr>
              <w:t>Подведение итогов работы за учебный день</w:t>
            </w:r>
          </w:p>
        </w:tc>
        <w:tc>
          <w:tcPr>
            <w:tcW w:w="3191" w:type="dxa"/>
          </w:tcPr>
          <w:p w:rsidR="004C6E66" w:rsidRPr="004C6E66" w:rsidRDefault="004C6E66" w:rsidP="004C6E66">
            <w:pPr>
              <w:pStyle w:val="a3"/>
              <w:jc w:val="right"/>
              <w:rPr>
                <w:rFonts w:ascii="Times New Roman" w:hAnsi="Times New Roman" w:cs="Times New Roman"/>
                <w:sz w:val="28"/>
                <w:szCs w:val="28"/>
              </w:rPr>
            </w:pPr>
          </w:p>
        </w:tc>
      </w:tr>
    </w:tbl>
    <w:p w:rsidR="004C6E66" w:rsidRPr="004C6E66" w:rsidRDefault="004C6E66" w:rsidP="004C6E66">
      <w:pPr>
        <w:pStyle w:val="a3"/>
        <w:jc w:val="right"/>
        <w:rPr>
          <w:rFonts w:ascii="Times New Roman" w:hAnsi="Times New Roman" w:cs="Times New Roman"/>
          <w:sz w:val="28"/>
          <w:szCs w:val="28"/>
        </w:rPr>
      </w:pPr>
    </w:p>
    <w:p w:rsidR="004C6E66" w:rsidRPr="004C6E66" w:rsidRDefault="004C6E66" w:rsidP="004C6E66">
      <w:pPr>
        <w:pStyle w:val="a3"/>
        <w:jc w:val="right"/>
        <w:rPr>
          <w:rFonts w:ascii="Times New Roman" w:hAnsi="Times New Roman" w:cs="Times New Roman"/>
          <w:sz w:val="28"/>
          <w:szCs w:val="28"/>
        </w:rPr>
      </w:pPr>
    </w:p>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Начальник УКП по ГОЧС</w:t>
      </w:r>
      <w:r w:rsidRPr="004C6E66">
        <w:rPr>
          <w:rFonts w:ascii="Times New Roman" w:hAnsi="Times New Roman" w:cs="Times New Roman"/>
          <w:sz w:val="28"/>
          <w:szCs w:val="28"/>
        </w:rPr>
        <w:tab/>
      </w:r>
      <w:r w:rsidRPr="004C6E66">
        <w:rPr>
          <w:rFonts w:ascii="Times New Roman" w:hAnsi="Times New Roman" w:cs="Times New Roman"/>
          <w:sz w:val="28"/>
          <w:szCs w:val="28"/>
        </w:rPr>
        <w:tab/>
        <w:t>___________</w:t>
      </w:r>
      <w:r w:rsidRPr="004C6E66">
        <w:rPr>
          <w:rFonts w:ascii="Times New Roman" w:hAnsi="Times New Roman" w:cs="Times New Roman"/>
          <w:sz w:val="28"/>
          <w:szCs w:val="28"/>
        </w:rPr>
        <w:tab/>
      </w:r>
      <w:r w:rsidRPr="004C6E66">
        <w:rPr>
          <w:rFonts w:ascii="Times New Roman" w:hAnsi="Times New Roman" w:cs="Times New Roman"/>
          <w:sz w:val="28"/>
          <w:szCs w:val="28"/>
        </w:rPr>
        <w:tab/>
        <w:t>________________</w:t>
      </w:r>
    </w:p>
    <w:p w:rsidR="004C6E66" w:rsidRPr="004C6E66" w:rsidRDefault="004C6E66" w:rsidP="004C6E66">
      <w:pPr>
        <w:pStyle w:val="a3"/>
        <w:jc w:val="right"/>
        <w:rPr>
          <w:rFonts w:ascii="Times New Roman" w:hAnsi="Times New Roman" w:cs="Times New Roman"/>
          <w:sz w:val="28"/>
          <w:szCs w:val="28"/>
        </w:rPr>
      </w:pPr>
      <w:r w:rsidRPr="004C6E66">
        <w:rPr>
          <w:rFonts w:ascii="Times New Roman" w:hAnsi="Times New Roman" w:cs="Times New Roman"/>
          <w:sz w:val="28"/>
          <w:szCs w:val="28"/>
        </w:rPr>
        <w:tab/>
      </w:r>
      <w:r w:rsidRPr="004C6E66">
        <w:rPr>
          <w:rFonts w:ascii="Times New Roman" w:hAnsi="Times New Roman" w:cs="Times New Roman"/>
          <w:sz w:val="28"/>
          <w:szCs w:val="28"/>
        </w:rPr>
        <w:tab/>
      </w:r>
      <w:r w:rsidRPr="004C6E66">
        <w:rPr>
          <w:rFonts w:ascii="Times New Roman" w:hAnsi="Times New Roman" w:cs="Times New Roman"/>
          <w:sz w:val="28"/>
          <w:szCs w:val="28"/>
        </w:rPr>
        <w:tab/>
      </w:r>
      <w:r w:rsidRPr="004C6E66">
        <w:rPr>
          <w:rFonts w:ascii="Times New Roman" w:hAnsi="Times New Roman" w:cs="Times New Roman"/>
          <w:sz w:val="28"/>
          <w:szCs w:val="28"/>
        </w:rPr>
        <w:tab/>
      </w:r>
      <w:r w:rsidRPr="004C6E66">
        <w:rPr>
          <w:rFonts w:ascii="Times New Roman" w:hAnsi="Times New Roman" w:cs="Times New Roman"/>
          <w:sz w:val="28"/>
          <w:szCs w:val="28"/>
        </w:rPr>
        <w:tab/>
      </w:r>
      <w:r w:rsidRPr="004C6E66">
        <w:rPr>
          <w:rFonts w:ascii="Times New Roman" w:hAnsi="Times New Roman" w:cs="Times New Roman"/>
          <w:sz w:val="28"/>
          <w:szCs w:val="28"/>
        </w:rPr>
        <w:tab/>
        <w:t xml:space="preserve">    (подпись)</w:t>
      </w:r>
      <w:r w:rsidRPr="004C6E66">
        <w:rPr>
          <w:rFonts w:ascii="Times New Roman" w:hAnsi="Times New Roman" w:cs="Times New Roman"/>
          <w:sz w:val="28"/>
          <w:szCs w:val="28"/>
        </w:rPr>
        <w:tab/>
        <w:t xml:space="preserve">        (И.О. Фамилия)</w:t>
      </w:r>
    </w:p>
    <w:p w:rsidR="004C6E66" w:rsidRPr="004C6E66" w:rsidRDefault="004C6E66" w:rsidP="00A601B4">
      <w:pPr>
        <w:pStyle w:val="a3"/>
        <w:rPr>
          <w:rFonts w:ascii="Times New Roman" w:hAnsi="Times New Roman" w:cs="Times New Roman"/>
          <w:sz w:val="28"/>
          <w:szCs w:val="28"/>
        </w:rPr>
      </w:pPr>
      <w:r w:rsidRPr="004C6E66">
        <w:rPr>
          <w:rFonts w:ascii="Times New Roman" w:hAnsi="Times New Roman" w:cs="Times New Roman"/>
          <w:sz w:val="28"/>
          <w:szCs w:val="28"/>
        </w:rPr>
        <w:t>«___» _________20___г.</w:t>
      </w:r>
    </w:p>
    <w:p w:rsidR="004C6E66" w:rsidRDefault="004C6E66"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4C6E66">
      <w:pPr>
        <w:pStyle w:val="a3"/>
        <w:jc w:val="right"/>
        <w:rPr>
          <w:rFonts w:ascii="Times New Roman" w:hAnsi="Times New Roman" w:cs="Times New Roman"/>
          <w:sz w:val="28"/>
          <w:szCs w:val="28"/>
        </w:rPr>
      </w:pPr>
    </w:p>
    <w:p w:rsid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A84DB7" w:rsidRPr="00A601B4" w:rsidRDefault="00A84DB7" w:rsidP="00A601B4">
      <w:pPr>
        <w:pStyle w:val="a3"/>
        <w:jc w:val="right"/>
        <w:rPr>
          <w:rFonts w:ascii="Times New Roman" w:hAnsi="Times New Roman" w:cs="Times New Roman"/>
          <w:sz w:val="28"/>
          <w:szCs w:val="28"/>
        </w:rPr>
      </w:pPr>
      <w:r>
        <w:rPr>
          <w:rFonts w:ascii="Times New Roman" w:hAnsi="Times New Roman" w:cs="Times New Roman"/>
          <w:sz w:val="28"/>
          <w:szCs w:val="28"/>
        </w:rPr>
        <w:t>УТВЕРЖДЕНО</w:t>
      </w:r>
    </w:p>
    <w:p w:rsidR="00A601B4" w:rsidRPr="00A601B4" w:rsidRDefault="00A84DB7" w:rsidP="00A601B4">
      <w:pPr>
        <w:pStyle w:val="a3"/>
        <w:jc w:val="right"/>
        <w:rPr>
          <w:rFonts w:ascii="Times New Roman" w:hAnsi="Times New Roman" w:cs="Times New Roman"/>
          <w:sz w:val="28"/>
          <w:szCs w:val="28"/>
        </w:rPr>
      </w:pPr>
      <w:r>
        <w:rPr>
          <w:rFonts w:ascii="Times New Roman" w:hAnsi="Times New Roman" w:cs="Times New Roman"/>
          <w:sz w:val="28"/>
          <w:szCs w:val="28"/>
        </w:rPr>
        <w:t>по</w:t>
      </w:r>
      <w:r w:rsidR="00A601B4" w:rsidRPr="00A601B4">
        <w:rPr>
          <w:rFonts w:ascii="Times New Roman" w:hAnsi="Times New Roman" w:cs="Times New Roman"/>
          <w:sz w:val="28"/>
          <w:szCs w:val="28"/>
        </w:rPr>
        <w:t>становлени</w:t>
      </w:r>
      <w:r>
        <w:rPr>
          <w:rFonts w:ascii="Times New Roman" w:hAnsi="Times New Roman" w:cs="Times New Roman"/>
          <w:sz w:val="28"/>
          <w:szCs w:val="28"/>
        </w:rPr>
        <w:t>ем</w:t>
      </w:r>
      <w:r w:rsidR="00A601B4" w:rsidRPr="00A601B4">
        <w:rPr>
          <w:rFonts w:ascii="Times New Roman" w:hAnsi="Times New Roman" w:cs="Times New Roman"/>
          <w:sz w:val="28"/>
          <w:szCs w:val="28"/>
        </w:rPr>
        <w:t xml:space="preserve"> </w:t>
      </w:r>
      <w:r>
        <w:rPr>
          <w:rFonts w:ascii="Times New Roman" w:hAnsi="Times New Roman" w:cs="Times New Roman"/>
          <w:sz w:val="28"/>
          <w:szCs w:val="28"/>
        </w:rPr>
        <w:t>А</w:t>
      </w:r>
      <w:r w:rsidR="00A601B4" w:rsidRPr="00A601B4">
        <w:rPr>
          <w:rFonts w:ascii="Times New Roman" w:hAnsi="Times New Roman" w:cs="Times New Roman"/>
          <w:sz w:val="28"/>
          <w:szCs w:val="28"/>
        </w:rPr>
        <w:t xml:space="preserve">дминистрации </w:t>
      </w:r>
    </w:p>
    <w:p w:rsidR="00A601B4" w:rsidRP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 xml:space="preserve">Благовещенского </w:t>
      </w:r>
      <w:r w:rsidR="006923DB">
        <w:rPr>
          <w:rFonts w:ascii="Times New Roman" w:hAnsi="Times New Roman" w:cs="Times New Roman"/>
          <w:sz w:val="28"/>
          <w:szCs w:val="28"/>
        </w:rPr>
        <w:t>поссовета</w:t>
      </w:r>
    </w:p>
    <w:p w:rsidR="00A601B4" w:rsidRP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 xml:space="preserve"> от __________№________  </w:t>
      </w:r>
    </w:p>
    <w:p w:rsidR="00A601B4" w:rsidRPr="00A601B4" w:rsidRDefault="00A601B4" w:rsidP="00A601B4">
      <w:pPr>
        <w:pStyle w:val="a3"/>
        <w:jc w:val="right"/>
        <w:rPr>
          <w:rFonts w:ascii="Times New Roman" w:hAnsi="Times New Roman" w:cs="Times New Roman"/>
          <w:sz w:val="28"/>
          <w:szCs w:val="28"/>
        </w:rPr>
      </w:pPr>
    </w:p>
    <w:p w:rsidR="00A601B4" w:rsidRPr="00A601B4" w:rsidRDefault="00A601B4" w:rsidP="00A601B4">
      <w:pPr>
        <w:pStyle w:val="a3"/>
        <w:jc w:val="right"/>
        <w:rPr>
          <w:rFonts w:ascii="Times New Roman" w:hAnsi="Times New Roman" w:cs="Times New Roman"/>
          <w:sz w:val="28"/>
          <w:szCs w:val="28"/>
        </w:rPr>
      </w:pPr>
    </w:p>
    <w:p w:rsidR="00A601B4" w:rsidRP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УТВЕРЖДАЮ</w:t>
      </w:r>
    </w:p>
    <w:p w:rsidR="00A601B4" w:rsidRP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ab/>
        <w:t>Глава</w:t>
      </w:r>
      <w:r w:rsidR="006923DB">
        <w:rPr>
          <w:rFonts w:ascii="Times New Roman" w:hAnsi="Times New Roman" w:cs="Times New Roman"/>
          <w:sz w:val="28"/>
          <w:szCs w:val="28"/>
        </w:rPr>
        <w:t xml:space="preserve"> Администрации</w:t>
      </w:r>
      <w:r w:rsidRPr="00A601B4">
        <w:rPr>
          <w:rFonts w:ascii="Times New Roman" w:hAnsi="Times New Roman" w:cs="Times New Roman"/>
          <w:sz w:val="28"/>
          <w:szCs w:val="28"/>
        </w:rPr>
        <w:t xml:space="preserve"> </w:t>
      </w:r>
    </w:p>
    <w:p w:rsidR="00A601B4" w:rsidRP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ab/>
        <w:t xml:space="preserve">Благовещенского </w:t>
      </w:r>
      <w:r w:rsidR="006923DB">
        <w:rPr>
          <w:rFonts w:ascii="Times New Roman" w:hAnsi="Times New Roman" w:cs="Times New Roman"/>
          <w:sz w:val="28"/>
          <w:szCs w:val="28"/>
        </w:rPr>
        <w:t>поссовета</w:t>
      </w:r>
    </w:p>
    <w:p w:rsidR="00A601B4" w:rsidRP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ab/>
        <w:t xml:space="preserve">______________ </w:t>
      </w:r>
      <w:r w:rsidR="00A84DB7">
        <w:rPr>
          <w:rFonts w:ascii="Times New Roman" w:hAnsi="Times New Roman" w:cs="Times New Roman"/>
          <w:sz w:val="28"/>
          <w:szCs w:val="28"/>
        </w:rPr>
        <w:t>Ф.И.О.</w:t>
      </w:r>
    </w:p>
    <w:p w:rsidR="00A601B4" w:rsidRDefault="00A601B4" w:rsidP="00A601B4">
      <w:pPr>
        <w:pStyle w:val="a3"/>
        <w:jc w:val="right"/>
        <w:rPr>
          <w:rFonts w:ascii="Times New Roman" w:hAnsi="Times New Roman" w:cs="Times New Roman"/>
          <w:sz w:val="28"/>
          <w:szCs w:val="28"/>
        </w:rPr>
      </w:pPr>
      <w:r w:rsidRPr="00A601B4">
        <w:rPr>
          <w:rFonts w:ascii="Times New Roman" w:hAnsi="Times New Roman" w:cs="Times New Roman"/>
          <w:sz w:val="28"/>
          <w:szCs w:val="28"/>
        </w:rPr>
        <w:tab/>
        <w:t>« ____ » _____________ 20 ___ г.</w:t>
      </w:r>
    </w:p>
    <w:p w:rsidR="00A601B4" w:rsidRDefault="00A601B4" w:rsidP="00A601B4">
      <w:pPr>
        <w:pStyle w:val="a3"/>
        <w:jc w:val="right"/>
        <w:rPr>
          <w:rFonts w:ascii="Times New Roman" w:hAnsi="Times New Roman" w:cs="Times New Roman"/>
          <w:sz w:val="28"/>
          <w:szCs w:val="28"/>
        </w:rPr>
      </w:pPr>
    </w:p>
    <w:p w:rsidR="00A601B4" w:rsidRPr="00A601B4" w:rsidRDefault="00A601B4" w:rsidP="00A601B4">
      <w:pPr>
        <w:pStyle w:val="a3"/>
        <w:jc w:val="center"/>
        <w:rPr>
          <w:rFonts w:ascii="Times New Roman" w:hAnsi="Times New Roman" w:cs="Times New Roman"/>
          <w:sz w:val="28"/>
          <w:szCs w:val="28"/>
        </w:rPr>
      </w:pPr>
      <w:r w:rsidRPr="00A601B4">
        <w:rPr>
          <w:rFonts w:ascii="Times New Roman" w:hAnsi="Times New Roman" w:cs="Times New Roman"/>
          <w:sz w:val="28"/>
          <w:szCs w:val="28"/>
        </w:rPr>
        <w:t>ПРИМЕРНАЯ ПРОГРАММА</w:t>
      </w:r>
    </w:p>
    <w:p w:rsidR="00A601B4" w:rsidRPr="00A601B4" w:rsidRDefault="00A601B4" w:rsidP="00A601B4">
      <w:pPr>
        <w:pStyle w:val="a3"/>
        <w:jc w:val="center"/>
        <w:rPr>
          <w:rFonts w:ascii="Times New Roman" w:hAnsi="Times New Roman" w:cs="Times New Roman"/>
          <w:sz w:val="28"/>
          <w:szCs w:val="28"/>
        </w:rPr>
      </w:pPr>
      <w:r w:rsidRPr="00A601B4">
        <w:rPr>
          <w:rFonts w:ascii="Times New Roman" w:hAnsi="Times New Roman" w:cs="Times New Roman"/>
          <w:sz w:val="28"/>
          <w:szCs w:val="28"/>
        </w:rPr>
        <w:t>обучения неработающего населения в области гражданской обороны и защиты от ЧС природного и техногенного характера.</w:t>
      </w:r>
    </w:p>
    <w:p w:rsidR="00A601B4" w:rsidRPr="00A601B4" w:rsidRDefault="00A601B4" w:rsidP="00A601B4">
      <w:pPr>
        <w:pStyle w:val="a3"/>
        <w:jc w:val="both"/>
        <w:rPr>
          <w:rFonts w:ascii="Times New Roman" w:hAnsi="Times New Roman" w:cs="Times New Roman"/>
          <w:sz w:val="28"/>
          <w:szCs w:val="28"/>
        </w:rPr>
      </w:pP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1.</w:t>
      </w:r>
      <w:r w:rsidRPr="00A601B4">
        <w:rPr>
          <w:rFonts w:ascii="Times New Roman" w:hAnsi="Times New Roman" w:cs="Times New Roman"/>
          <w:sz w:val="28"/>
          <w:szCs w:val="28"/>
        </w:rPr>
        <w:t>Общие положения</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601B4">
        <w:rPr>
          <w:rFonts w:ascii="Times New Roman" w:hAnsi="Times New Roman" w:cs="Times New Roman"/>
          <w:sz w:val="28"/>
          <w:szCs w:val="28"/>
        </w:rPr>
        <w:t xml:space="preserve">Примерная программа (далее – программа) обучения населения, не состоящего в трудовых отношениях с работодателем (далее – неработающее население), в области гражданской обороны, защиты от чрезвычайных ситуаций, обеспечения пожарной безопасности и безопасности людей на водных объектах (далее – безопасность жизнедеятельности) на территории </w:t>
      </w:r>
      <w:r>
        <w:rPr>
          <w:rFonts w:ascii="Times New Roman" w:hAnsi="Times New Roman" w:cs="Times New Roman"/>
          <w:sz w:val="28"/>
          <w:szCs w:val="28"/>
        </w:rPr>
        <w:t>Благовещенского района</w:t>
      </w:r>
      <w:r w:rsidRPr="00A601B4">
        <w:rPr>
          <w:rFonts w:ascii="Times New Roman" w:hAnsi="Times New Roman" w:cs="Times New Roman"/>
          <w:sz w:val="28"/>
          <w:szCs w:val="28"/>
        </w:rPr>
        <w:t xml:space="preserve"> Алтайского края является одним из составляющих элементов единой подготовки населения в области безопасности жизнедеятельности.</w:t>
      </w:r>
      <w:proofErr w:type="gramEnd"/>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Программа определяет основы организации и порядок обязательной подготовки и обучения неработающего населения в целях подготовки его к умелым и решительным действиям в чрезвычайных ситуациях, характерных для территории </w:t>
      </w:r>
      <w:r w:rsidR="001946A4">
        <w:rPr>
          <w:rFonts w:ascii="Times New Roman" w:hAnsi="Times New Roman" w:cs="Times New Roman"/>
          <w:sz w:val="28"/>
          <w:szCs w:val="28"/>
        </w:rPr>
        <w:t xml:space="preserve">МО </w:t>
      </w:r>
      <w:r>
        <w:rPr>
          <w:rFonts w:ascii="Times New Roman" w:hAnsi="Times New Roman" w:cs="Times New Roman"/>
          <w:sz w:val="28"/>
          <w:szCs w:val="28"/>
        </w:rPr>
        <w:t>Благовещенск</w:t>
      </w:r>
      <w:r w:rsidR="001946A4">
        <w:rPr>
          <w:rFonts w:ascii="Times New Roman" w:hAnsi="Times New Roman" w:cs="Times New Roman"/>
          <w:sz w:val="28"/>
          <w:szCs w:val="28"/>
        </w:rPr>
        <w:t>ий поссовет</w:t>
      </w:r>
      <w:r w:rsidRPr="00A601B4">
        <w:rPr>
          <w:rFonts w:ascii="Times New Roman" w:hAnsi="Times New Roman" w:cs="Times New Roman"/>
          <w:sz w:val="28"/>
          <w:szCs w:val="28"/>
        </w:rPr>
        <w:t>.</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В Программе изложены организация обучения неработающего населения, тематика и общее количество часов, определяющих базовое содержание подготовки, а также требования к уровню знаний, умений и навыков, прошедшего обучение.</w:t>
      </w:r>
    </w:p>
    <w:p w:rsidR="00A601B4" w:rsidRPr="00A601B4" w:rsidRDefault="00A601B4" w:rsidP="00A601B4">
      <w:pPr>
        <w:pStyle w:val="a3"/>
        <w:jc w:val="both"/>
        <w:rPr>
          <w:rFonts w:ascii="Times New Roman" w:hAnsi="Times New Roman" w:cs="Times New Roman"/>
          <w:sz w:val="28"/>
          <w:szCs w:val="28"/>
        </w:rPr>
      </w:pP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2.</w:t>
      </w:r>
      <w:r w:rsidRPr="00A601B4">
        <w:rPr>
          <w:rFonts w:ascii="Times New Roman" w:hAnsi="Times New Roman" w:cs="Times New Roman"/>
          <w:sz w:val="28"/>
          <w:szCs w:val="28"/>
        </w:rPr>
        <w:tab/>
        <w:t>Организация обучения</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2.1. Обучение неработающего населения в области безопасности жизнедеятельности организуется в соответствии с требованиями федеральных законов от 12.02.1998  № 28-ФЗ «О гражданской обороне», от 21.12.1994 № 68-ФЗ «О защите населения и территорий от чрезвычайных ситуаций природного и техногенного характера»;</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постановлением Правительства Российской Федерации от 02.11.2000 № 841 «Об утверждении Положения об организации подготовки населения в области гражданской обороны»;</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01B4">
        <w:rPr>
          <w:rFonts w:ascii="Times New Roman" w:hAnsi="Times New Roman" w:cs="Times New Roman"/>
          <w:sz w:val="28"/>
          <w:szCs w:val="28"/>
        </w:rPr>
        <w:t>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A601B4" w:rsidRPr="00A601B4"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организационно-методических указаний по подготовке населения в области гражданской обороны, защиты от чрезвычайных ситуаций, обеспечения пожарной безопасности и безопасности людей на водных объектах на 2021-2025 годы от 25.10.2020 г.</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Обучение планируется в объеме 14 часов год в соответствии с настоящей примерной Программой и осуществляется путем проведения занятий в учебно-консультационных пунктах по гражданской обороне и чрезвычайным ситуациям (далее – УКП по ГОЧС), создаваемых </w:t>
      </w:r>
      <w:r>
        <w:rPr>
          <w:rFonts w:ascii="Times New Roman" w:hAnsi="Times New Roman" w:cs="Times New Roman"/>
          <w:sz w:val="28"/>
          <w:szCs w:val="28"/>
        </w:rPr>
        <w:t>на территории</w:t>
      </w:r>
      <w:r w:rsidR="001946A4">
        <w:rPr>
          <w:rFonts w:ascii="Times New Roman" w:hAnsi="Times New Roman" w:cs="Times New Roman"/>
          <w:sz w:val="28"/>
          <w:szCs w:val="28"/>
        </w:rPr>
        <w:t xml:space="preserve"> МО </w:t>
      </w:r>
      <w:r>
        <w:rPr>
          <w:rFonts w:ascii="Times New Roman" w:hAnsi="Times New Roman" w:cs="Times New Roman"/>
          <w:sz w:val="28"/>
          <w:szCs w:val="28"/>
        </w:rPr>
        <w:t>Благовещенск</w:t>
      </w:r>
      <w:r w:rsidR="001946A4">
        <w:rPr>
          <w:rFonts w:ascii="Times New Roman" w:hAnsi="Times New Roman" w:cs="Times New Roman"/>
          <w:sz w:val="28"/>
          <w:szCs w:val="28"/>
        </w:rPr>
        <w:t>ий</w:t>
      </w:r>
      <w:r>
        <w:rPr>
          <w:rFonts w:ascii="Times New Roman" w:hAnsi="Times New Roman" w:cs="Times New Roman"/>
          <w:sz w:val="28"/>
          <w:szCs w:val="28"/>
        </w:rPr>
        <w:t xml:space="preserve"> </w:t>
      </w:r>
      <w:r w:rsidR="001946A4">
        <w:rPr>
          <w:rFonts w:ascii="Times New Roman" w:hAnsi="Times New Roman" w:cs="Times New Roman"/>
          <w:sz w:val="28"/>
          <w:szCs w:val="28"/>
        </w:rPr>
        <w:t>поссовет</w:t>
      </w:r>
      <w:r w:rsidRPr="00A601B4">
        <w:rPr>
          <w:rFonts w:ascii="Times New Roman" w:hAnsi="Times New Roman" w:cs="Times New Roman"/>
          <w:sz w:val="28"/>
          <w:szCs w:val="28"/>
        </w:rPr>
        <w:t>.</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2.2. Обучение неработающего населения проводится УКП по ГОЧС на базе </w:t>
      </w:r>
      <w:r>
        <w:rPr>
          <w:rFonts w:ascii="Times New Roman" w:hAnsi="Times New Roman" w:cs="Times New Roman"/>
          <w:sz w:val="28"/>
          <w:szCs w:val="28"/>
        </w:rPr>
        <w:t>А</w:t>
      </w:r>
      <w:r w:rsidRPr="00A601B4">
        <w:rPr>
          <w:rFonts w:ascii="Times New Roman" w:hAnsi="Times New Roman" w:cs="Times New Roman"/>
          <w:sz w:val="28"/>
          <w:szCs w:val="28"/>
        </w:rPr>
        <w:t xml:space="preserve">дминистрации </w:t>
      </w:r>
      <w:r w:rsidR="008831A3">
        <w:rPr>
          <w:rFonts w:ascii="Times New Roman" w:hAnsi="Times New Roman" w:cs="Times New Roman"/>
          <w:sz w:val="28"/>
          <w:szCs w:val="28"/>
        </w:rPr>
        <w:t>Благовещенского поссовета</w:t>
      </w:r>
      <w:r w:rsidRPr="00A601B4">
        <w:rPr>
          <w:rFonts w:ascii="Times New Roman" w:hAnsi="Times New Roman" w:cs="Times New Roman"/>
          <w:sz w:val="28"/>
          <w:szCs w:val="28"/>
        </w:rPr>
        <w:t xml:space="preserve"> </w:t>
      </w:r>
      <w:r w:rsidR="008831A3">
        <w:rPr>
          <w:rFonts w:ascii="Times New Roman" w:hAnsi="Times New Roman" w:cs="Times New Roman"/>
          <w:sz w:val="28"/>
          <w:szCs w:val="28"/>
        </w:rPr>
        <w:t xml:space="preserve">Благовещенского района </w:t>
      </w:r>
      <w:r w:rsidRPr="00A601B4">
        <w:rPr>
          <w:rFonts w:ascii="Times New Roman" w:hAnsi="Times New Roman" w:cs="Times New Roman"/>
          <w:sz w:val="28"/>
          <w:szCs w:val="28"/>
        </w:rPr>
        <w:t xml:space="preserve">Алтайского края количество и размещение </w:t>
      </w:r>
      <w:proofErr w:type="gramStart"/>
      <w:r w:rsidRPr="00A601B4">
        <w:rPr>
          <w:rFonts w:ascii="Times New Roman" w:hAnsi="Times New Roman" w:cs="Times New Roman"/>
          <w:sz w:val="28"/>
          <w:szCs w:val="28"/>
        </w:rPr>
        <w:t>которых</w:t>
      </w:r>
      <w:proofErr w:type="gramEnd"/>
      <w:r w:rsidRPr="00A601B4">
        <w:rPr>
          <w:rFonts w:ascii="Times New Roman" w:hAnsi="Times New Roman" w:cs="Times New Roman"/>
          <w:sz w:val="28"/>
          <w:szCs w:val="28"/>
        </w:rPr>
        <w:t xml:space="preserve">, определяется нормативным правовым актом </w:t>
      </w:r>
      <w:r>
        <w:rPr>
          <w:rFonts w:ascii="Times New Roman" w:hAnsi="Times New Roman" w:cs="Times New Roman"/>
          <w:sz w:val="28"/>
          <w:szCs w:val="28"/>
        </w:rPr>
        <w:t>А</w:t>
      </w:r>
      <w:r w:rsidRPr="00A601B4">
        <w:rPr>
          <w:rFonts w:ascii="Times New Roman" w:hAnsi="Times New Roman" w:cs="Times New Roman"/>
          <w:sz w:val="28"/>
          <w:szCs w:val="28"/>
        </w:rPr>
        <w:t xml:space="preserve">дминистрации </w:t>
      </w:r>
      <w:r>
        <w:rPr>
          <w:rFonts w:ascii="Times New Roman" w:hAnsi="Times New Roman" w:cs="Times New Roman"/>
          <w:sz w:val="28"/>
          <w:szCs w:val="28"/>
        </w:rPr>
        <w:t>Благовещенского</w:t>
      </w:r>
      <w:r w:rsidR="008831A3">
        <w:rPr>
          <w:rFonts w:ascii="Times New Roman" w:hAnsi="Times New Roman" w:cs="Times New Roman"/>
          <w:sz w:val="28"/>
          <w:szCs w:val="28"/>
        </w:rPr>
        <w:t xml:space="preserve"> поссовета Благовещенского района</w:t>
      </w:r>
      <w:r w:rsidRPr="00A601B4">
        <w:rPr>
          <w:rFonts w:ascii="Times New Roman" w:hAnsi="Times New Roman" w:cs="Times New Roman"/>
          <w:sz w:val="28"/>
          <w:szCs w:val="28"/>
        </w:rPr>
        <w:t xml:space="preserve"> Алтайского края.</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2.3. Для проведения занятий создаются учебные группы из жителей. Состав группы, как правило, не должен превышать 10-15 человек. </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чрезвычайных ситуаций. </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Для проведения занятий и консультаций привлекаются нештатные инструкторы (консультанты), специалисты администрации и учреждений, прошедшие подготовку на курсах гражданской обороны муниципальных образований.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отдела по делам ГОЧС и преподаватели курсов гражданской обороны.</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2.4. Глава муниципального </w:t>
      </w:r>
      <w:r w:rsidR="00DB1D69">
        <w:rPr>
          <w:rFonts w:ascii="Times New Roman" w:hAnsi="Times New Roman" w:cs="Times New Roman"/>
          <w:sz w:val="28"/>
          <w:szCs w:val="28"/>
        </w:rPr>
        <w:t>образования</w:t>
      </w:r>
      <w:r w:rsidRPr="00A601B4">
        <w:rPr>
          <w:rFonts w:ascii="Times New Roman" w:hAnsi="Times New Roman" w:cs="Times New Roman"/>
          <w:sz w:val="28"/>
          <w:szCs w:val="28"/>
        </w:rPr>
        <w:t xml:space="preserve"> оказывает организационную, техническую и методическую помощь, осуществляет постоянный </w:t>
      </w:r>
      <w:proofErr w:type="gramStart"/>
      <w:r w:rsidRPr="00A601B4">
        <w:rPr>
          <w:rFonts w:ascii="Times New Roman" w:hAnsi="Times New Roman" w:cs="Times New Roman"/>
          <w:sz w:val="28"/>
          <w:szCs w:val="28"/>
        </w:rPr>
        <w:t>контроль  за</w:t>
      </w:r>
      <w:proofErr w:type="gramEnd"/>
      <w:r w:rsidRPr="00A601B4">
        <w:rPr>
          <w:rFonts w:ascii="Times New Roman" w:hAnsi="Times New Roman" w:cs="Times New Roman"/>
          <w:sz w:val="28"/>
          <w:szCs w:val="28"/>
        </w:rPr>
        <w:t xml:space="preserve">  подготовкой и проведением занятий.</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2.5. Ответственность за организацию обучения неработающего населения возлагается на начальников УКП по ГОЧС, специалистов территориального отдела.</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2.6. В ходе занятий серьезное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действовать в сложной обстановке, при высокой организованности и дисциплине.</w:t>
      </w:r>
    </w:p>
    <w:p w:rsidR="00A601B4" w:rsidRPr="00A601B4" w:rsidRDefault="00A601B4" w:rsidP="00A601B4">
      <w:pPr>
        <w:pStyle w:val="a3"/>
        <w:jc w:val="both"/>
        <w:rPr>
          <w:rFonts w:ascii="Times New Roman" w:hAnsi="Times New Roman" w:cs="Times New Roman"/>
          <w:sz w:val="28"/>
          <w:szCs w:val="28"/>
        </w:rPr>
      </w:pPr>
    </w:p>
    <w:p w:rsidR="00A601B4" w:rsidRPr="00A601B4"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 </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01B4">
        <w:rPr>
          <w:rFonts w:ascii="Times New Roman" w:hAnsi="Times New Roman" w:cs="Times New Roman"/>
          <w:sz w:val="28"/>
          <w:szCs w:val="28"/>
        </w:rPr>
        <w:t>3. Планируемые результаты обучения</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В результате обучения неработающее население должно</w:t>
      </w:r>
      <w:r>
        <w:rPr>
          <w:rFonts w:ascii="Times New Roman" w:hAnsi="Times New Roman" w:cs="Times New Roman"/>
          <w:sz w:val="28"/>
          <w:szCs w:val="28"/>
        </w:rPr>
        <w:t xml:space="preserve"> </w:t>
      </w:r>
      <w:r w:rsidRPr="00A601B4">
        <w:rPr>
          <w:rFonts w:ascii="Times New Roman" w:hAnsi="Times New Roman" w:cs="Times New Roman"/>
          <w:sz w:val="28"/>
          <w:szCs w:val="28"/>
        </w:rPr>
        <w:t>знать:</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 основные требования руководящих документов по вопросам гражданской обороны и защиты населения в чрезвычайных ситуациях; </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 </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 основные мероприятия гражданской обороны и РСЧС по защите населения от опасностей, возникающих при ведении военных действий или вследствие этих действий, а также от последствий чрезвычайных ситуаций природного и техногенного характера; </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 основные принципы, средства и способы защиты от чрезвычайных ситуаций мирного и военного времени, а также правила поведения при их возникновении; </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 методы формирования у людей психологической устойчивости к стрессовому воздействию факторов чрезвычайных ситуаций, пути привития навыков управления своим психологическим состоянием; </w:t>
      </w:r>
    </w:p>
    <w:p w:rsidR="00A601B4" w:rsidRPr="00A601B4"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уметь:</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 четко действовать по сигналам оповещения, практически выполнять основные мероприятия защиты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 </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 защищать себя и членов семьи от чрезвычайных ситуаций мирного и военного времени, четко и уверенно действовать в случае производственной аварии на своем объекте; </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 пользоваться средствами коллективной и индивидуальной защиты, приборами радиационной и химической разведки; </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 оказывать первую медицинскую помощь при травмах и повреждениях. </w:t>
      </w:r>
    </w:p>
    <w:p w:rsidR="00A601B4" w:rsidRPr="00A601B4" w:rsidRDefault="00A601B4" w:rsidP="00A601B4">
      <w:pPr>
        <w:pStyle w:val="a3"/>
        <w:jc w:val="both"/>
        <w:rPr>
          <w:rFonts w:ascii="Times New Roman" w:hAnsi="Times New Roman" w:cs="Times New Roman"/>
          <w:sz w:val="28"/>
          <w:szCs w:val="28"/>
        </w:rPr>
      </w:pPr>
    </w:p>
    <w:p w:rsidR="00A601B4" w:rsidRPr="00A601B4" w:rsidRDefault="00A601B4" w:rsidP="00A601B4">
      <w:pPr>
        <w:pStyle w:val="a3"/>
        <w:rPr>
          <w:rFonts w:ascii="Times New Roman" w:hAnsi="Times New Roman" w:cs="Times New Roman"/>
          <w:sz w:val="28"/>
          <w:szCs w:val="28"/>
        </w:rPr>
      </w:pPr>
      <w:r w:rsidRPr="00A601B4">
        <w:rPr>
          <w:rFonts w:ascii="Times New Roman" w:hAnsi="Times New Roman" w:cs="Times New Roman"/>
          <w:sz w:val="28"/>
          <w:szCs w:val="28"/>
        </w:rPr>
        <w:tab/>
      </w:r>
      <w:r w:rsidRPr="00A601B4">
        <w:rPr>
          <w:rFonts w:ascii="Times New Roman" w:hAnsi="Times New Roman" w:cs="Times New Roman"/>
          <w:sz w:val="28"/>
          <w:szCs w:val="28"/>
        </w:rPr>
        <w:tab/>
        <w:t>4. Рекомендуемая тематика и расчет часов учебных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8"/>
        <w:gridCol w:w="1881"/>
        <w:gridCol w:w="932"/>
      </w:tblGrid>
      <w:tr w:rsidR="00A601B4" w:rsidRPr="00A601B4" w:rsidTr="001F49F3">
        <w:tc>
          <w:tcPr>
            <w:tcW w:w="6758"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Наименование тем</w:t>
            </w:r>
          </w:p>
        </w:tc>
        <w:tc>
          <w:tcPr>
            <w:tcW w:w="1881"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Вид занятия</w:t>
            </w:r>
          </w:p>
        </w:tc>
        <w:tc>
          <w:tcPr>
            <w:tcW w:w="932"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Кол-во часов</w:t>
            </w:r>
          </w:p>
        </w:tc>
      </w:tr>
      <w:tr w:rsidR="00A601B4" w:rsidRPr="00A601B4" w:rsidTr="001F49F3">
        <w:tc>
          <w:tcPr>
            <w:tcW w:w="6758"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 xml:space="preserve">Тема 1. Нормативно-правовое регулирование в области жизнедеятельности </w:t>
            </w:r>
          </w:p>
        </w:tc>
        <w:tc>
          <w:tcPr>
            <w:tcW w:w="1881"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Лекция</w:t>
            </w:r>
          </w:p>
        </w:tc>
        <w:tc>
          <w:tcPr>
            <w:tcW w:w="932"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1</w:t>
            </w:r>
          </w:p>
        </w:tc>
      </w:tr>
      <w:tr w:rsidR="00A601B4" w:rsidRPr="00A601B4" w:rsidTr="001F49F3">
        <w:tc>
          <w:tcPr>
            <w:tcW w:w="6758"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Тема 2. Опасности, возникающие при военных конфликтах, при чрезвычайных ситуациях природного и техногенного характера</w:t>
            </w:r>
          </w:p>
        </w:tc>
        <w:tc>
          <w:tcPr>
            <w:tcW w:w="1881"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Лекция</w:t>
            </w:r>
          </w:p>
        </w:tc>
        <w:tc>
          <w:tcPr>
            <w:tcW w:w="932"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1</w:t>
            </w:r>
          </w:p>
        </w:tc>
      </w:tr>
      <w:tr w:rsidR="00A601B4" w:rsidRPr="00A601B4" w:rsidTr="001F49F3">
        <w:trPr>
          <w:trHeight w:val="418"/>
        </w:trPr>
        <w:tc>
          <w:tcPr>
            <w:tcW w:w="6758"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Тема 3. Действия населения при стихийных бедствиях, авариях, катастрофах</w:t>
            </w:r>
          </w:p>
        </w:tc>
        <w:tc>
          <w:tcPr>
            <w:tcW w:w="1881"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Беседа</w:t>
            </w:r>
          </w:p>
        </w:tc>
        <w:tc>
          <w:tcPr>
            <w:tcW w:w="932"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1</w:t>
            </w:r>
          </w:p>
        </w:tc>
      </w:tr>
      <w:tr w:rsidR="00A601B4" w:rsidRPr="00A601B4" w:rsidTr="001F49F3">
        <w:trPr>
          <w:trHeight w:val="348"/>
        </w:trPr>
        <w:tc>
          <w:tcPr>
            <w:tcW w:w="6758"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Тема 4. Средства коллективной и индивидуальной защиты населения</w:t>
            </w:r>
          </w:p>
        </w:tc>
        <w:tc>
          <w:tcPr>
            <w:tcW w:w="1881"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Беседа/</w:t>
            </w:r>
          </w:p>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практическое занятие</w:t>
            </w:r>
          </w:p>
        </w:tc>
        <w:tc>
          <w:tcPr>
            <w:tcW w:w="932"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2</w:t>
            </w:r>
          </w:p>
        </w:tc>
      </w:tr>
      <w:tr w:rsidR="00A601B4" w:rsidRPr="00A601B4" w:rsidTr="001F49F3">
        <w:tc>
          <w:tcPr>
            <w:tcW w:w="6758"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 xml:space="preserve">Тема 5. Выполнение противопожарных мероприятий. </w:t>
            </w:r>
            <w:r w:rsidRPr="00A601B4">
              <w:rPr>
                <w:rFonts w:ascii="Times New Roman" w:hAnsi="Times New Roman" w:cs="Times New Roman"/>
                <w:sz w:val="26"/>
                <w:szCs w:val="26"/>
              </w:rPr>
              <w:lastRenderedPageBreak/>
              <w:t>Порядок действия населения при пожарах</w:t>
            </w:r>
          </w:p>
        </w:tc>
        <w:tc>
          <w:tcPr>
            <w:tcW w:w="1881"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lastRenderedPageBreak/>
              <w:t xml:space="preserve">Беседа, </w:t>
            </w:r>
            <w:r w:rsidRPr="00A601B4">
              <w:rPr>
                <w:rFonts w:ascii="Times New Roman" w:hAnsi="Times New Roman" w:cs="Times New Roman"/>
                <w:sz w:val="26"/>
                <w:szCs w:val="26"/>
              </w:rPr>
              <w:lastRenderedPageBreak/>
              <w:t>практическое занятие</w:t>
            </w:r>
          </w:p>
        </w:tc>
        <w:tc>
          <w:tcPr>
            <w:tcW w:w="932"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lastRenderedPageBreak/>
              <w:t>2</w:t>
            </w:r>
          </w:p>
        </w:tc>
      </w:tr>
      <w:tr w:rsidR="00A601B4" w:rsidRPr="00A601B4" w:rsidTr="001F49F3">
        <w:tc>
          <w:tcPr>
            <w:tcW w:w="6758"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lastRenderedPageBreak/>
              <w:t>Тема 6. Оказание первой помощи</w:t>
            </w:r>
          </w:p>
        </w:tc>
        <w:tc>
          <w:tcPr>
            <w:tcW w:w="1881"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Беседа, практическое занятие</w:t>
            </w:r>
          </w:p>
        </w:tc>
        <w:tc>
          <w:tcPr>
            <w:tcW w:w="932"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2</w:t>
            </w:r>
          </w:p>
        </w:tc>
      </w:tr>
      <w:tr w:rsidR="00A601B4" w:rsidRPr="00A601B4" w:rsidTr="001F49F3">
        <w:tc>
          <w:tcPr>
            <w:tcW w:w="6758"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Тема 7. Действия населения при угрозе совершения и совершении тер</w:t>
            </w:r>
            <w:r w:rsidRPr="00A601B4">
              <w:rPr>
                <w:rFonts w:ascii="Times New Roman" w:hAnsi="Times New Roman" w:cs="Times New Roman"/>
                <w:sz w:val="26"/>
                <w:szCs w:val="26"/>
              </w:rPr>
              <w:softHyphen/>
              <w:t>рористических актов</w:t>
            </w:r>
          </w:p>
        </w:tc>
        <w:tc>
          <w:tcPr>
            <w:tcW w:w="1881"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Лекция/</w:t>
            </w:r>
          </w:p>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Практическое занятие</w:t>
            </w:r>
          </w:p>
        </w:tc>
        <w:tc>
          <w:tcPr>
            <w:tcW w:w="932"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2</w:t>
            </w:r>
          </w:p>
        </w:tc>
      </w:tr>
      <w:tr w:rsidR="00A601B4" w:rsidRPr="00A601B4" w:rsidTr="001F49F3">
        <w:tc>
          <w:tcPr>
            <w:tcW w:w="6758"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Тема 8. Безопасность населения на водных объектах</w:t>
            </w:r>
          </w:p>
        </w:tc>
        <w:tc>
          <w:tcPr>
            <w:tcW w:w="1881"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Лекция</w:t>
            </w:r>
          </w:p>
        </w:tc>
        <w:tc>
          <w:tcPr>
            <w:tcW w:w="932"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1</w:t>
            </w:r>
          </w:p>
        </w:tc>
      </w:tr>
      <w:tr w:rsidR="00A601B4" w:rsidRPr="00A601B4" w:rsidTr="001F49F3">
        <w:trPr>
          <w:trHeight w:val="340"/>
        </w:trPr>
        <w:tc>
          <w:tcPr>
            <w:tcW w:w="6758"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Итоговое занятие</w:t>
            </w:r>
          </w:p>
        </w:tc>
        <w:tc>
          <w:tcPr>
            <w:tcW w:w="1881"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Подведение итогов</w:t>
            </w:r>
          </w:p>
        </w:tc>
        <w:tc>
          <w:tcPr>
            <w:tcW w:w="932"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2</w:t>
            </w:r>
          </w:p>
        </w:tc>
      </w:tr>
      <w:tr w:rsidR="00A601B4" w:rsidRPr="00A601B4" w:rsidTr="001F49F3">
        <w:trPr>
          <w:trHeight w:val="340"/>
        </w:trPr>
        <w:tc>
          <w:tcPr>
            <w:tcW w:w="6758"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Итого:</w:t>
            </w:r>
          </w:p>
        </w:tc>
        <w:tc>
          <w:tcPr>
            <w:tcW w:w="1881" w:type="dxa"/>
            <w:vAlign w:val="center"/>
          </w:tcPr>
          <w:p w:rsidR="00A601B4" w:rsidRPr="00A601B4" w:rsidRDefault="00A601B4" w:rsidP="00A601B4">
            <w:pPr>
              <w:pStyle w:val="a3"/>
              <w:rPr>
                <w:rFonts w:ascii="Times New Roman" w:hAnsi="Times New Roman" w:cs="Times New Roman"/>
                <w:sz w:val="26"/>
                <w:szCs w:val="26"/>
              </w:rPr>
            </w:pPr>
          </w:p>
        </w:tc>
        <w:tc>
          <w:tcPr>
            <w:tcW w:w="932" w:type="dxa"/>
            <w:vAlign w:val="center"/>
          </w:tcPr>
          <w:p w:rsidR="00A601B4" w:rsidRPr="00A601B4" w:rsidRDefault="00A601B4" w:rsidP="00A601B4">
            <w:pPr>
              <w:pStyle w:val="a3"/>
              <w:rPr>
                <w:rFonts w:ascii="Times New Roman" w:hAnsi="Times New Roman" w:cs="Times New Roman"/>
                <w:sz w:val="26"/>
                <w:szCs w:val="26"/>
              </w:rPr>
            </w:pPr>
            <w:r w:rsidRPr="00A601B4">
              <w:rPr>
                <w:rFonts w:ascii="Times New Roman" w:hAnsi="Times New Roman" w:cs="Times New Roman"/>
                <w:sz w:val="26"/>
                <w:szCs w:val="26"/>
              </w:rPr>
              <w:t>14</w:t>
            </w:r>
          </w:p>
        </w:tc>
      </w:tr>
    </w:tbl>
    <w:p w:rsidR="00A601B4" w:rsidRPr="00A601B4" w:rsidRDefault="00A601B4" w:rsidP="00A601B4">
      <w:pPr>
        <w:pStyle w:val="a3"/>
        <w:jc w:val="both"/>
        <w:rPr>
          <w:rFonts w:ascii="Times New Roman" w:hAnsi="Times New Roman" w:cs="Times New Roman"/>
          <w:sz w:val="28"/>
          <w:szCs w:val="28"/>
        </w:rPr>
      </w:pPr>
    </w:p>
    <w:p w:rsid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5.</w:t>
      </w:r>
      <w:r w:rsidRPr="00A601B4">
        <w:rPr>
          <w:rFonts w:ascii="Times New Roman" w:hAnsi="Times New Roman" w:cs="Times New Roman"/>
          <w:sz w:val="28"/>
          <w:szCs w:val="28"/>
        </w:rPr>
        <w:tab/>
        <w:t>Содержание тем занятий</w:t>
      </w:r>
    </w:p>
    <w:p w:rsidR="00A601B4" w:rsidRPr="00A601B4" w:rsidRDefault="00A601B4" w:rsidP="00A601B4">
      <w:pPr>
        <w:pStyle w:val="a3"/>
        <w:jc w:val="both"/>
        <w:rPr>
          <w:rFonts w:ascii="Times New Roman" w:hAnsi="Times New Roman" w:cs="Times New Roman"/>
          <w:sz w:val="28"/>
          <w:szCs w:val="28"/>
        </w:rPr>
      </w:pP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Тема 1. Нормативно-правовое регулирование в области жизнедеятельности.</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Основные нормативные правовые акты Российской Федерации, Алтайского края в области безопасности жизнедеятельности. Понятие о гражданской обороне (ГО) о единой государственн</w:t>
      </w:r>
      <w:r w:rsidR="00DB1D69">
        <w:rPr>
          <w:rFonts w:ascii="Times New Roman" w:hAnsi="Times New Roman" w:cs="Times New Roman"/>
          <w:sz w:val="28"/>
          <w:szCs w:val="28"/>
        </w:rPr>
        <w:t>ой системе предупреждения и лик</w:t>
      </w:r>
      <w:r w:rsidRPr="00A601B4">
        <w:rPr>
          <w:rFonts w:ascii="Times New Roman" w:hAnsi="Times New Roman" w:cs="Times New Roman"/>
          <w:sz w:val="28"/>
          <w:szCs w:val="28"/>
        </w:rPr>
        <w:t>видации чрезвычайных ситуаций (РСЧС) и ее основные задачи.</w:t>
      </w:r>
    </w:p>
    <w:p w:rsidR="00A601B4" w:rsidRPr="00A601B4"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ab/>
        <w:t>Права и обязанности граждан РФ  в области жизнедеятельности.</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Тема 2. Опасности, возникающие при военных конфликтах, при чрезвычайных ситуациях природного и техногенного характера.</w:t>
      </w:r>
    </w:p>
    <w:p w:rsidR="00A601B4" w:rsidRPr="00A601B4"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Опасности военного характера и присущие им особенности. Виды стихийных бедствий, возможных на территории Алтайского края. Характеристика возможных производственных аварий на объектах экономики, их возможные последствия.</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Действия населения по сигналу «ВНИМАНИЕ ВСЕМ!» при нахождении в различных условиях.</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Порядок оповещения об угрозе или нападении противника, о чрезвычайных ситуациях природного и техногенного характера. Варианты</w:t>
      </w:r>
      <w:r w:rsidR="00DB1D69">
        <w:rPr>
          <w:rFonts w:ascii="Times New Roman" w:hAnsi="Times New Roman" w:cs="Times New Roman"/>
          <w:sz w:val="28"/>
          <w:szCs w:val="28"/>
        </w:rPr>
        <w:t xml:space="preserve"> речевых информаций.</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Тема 3. Действия населения при стихийных бедствиях, авариях, катастрофах.</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Порядок действий населения при различных чрезвычайных ситуациях природного характера.</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Порядок действий населения при различных чрезвычайных ситуациях техногенного характера.</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Защита продуктов питания и воды от различных видов заражения.</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Тема 4. Средства коллективной и индивидуальной защиты населения.</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Назначение средств индивидуальной защиты. Действия населения при получении средств индивидуальной защиты. Простейшие средства защиты </w:t>
      </w:r>
      <w:r w:rsidRPr="00A601B4">
        <w:rPr>
          <w:rFonts w:ascii="Times New Roman" w:hAnsi="Times New Roman" w:cs="Times New Roman"/>
          <w:sz w:val="28"/>
          <w:szCs w:val="28"/>
        </w:rPr>
        <w:lastRenderedPageBreak/>
        <w:t>органов дыхания и кожи, их защитные свойства, порядок изготовления и пользования.</w:t>
      </w:r>
    </w:p>
    <w:p w:rsidR="00A601B4" w:rsidRPr="00A601B4" w:rsidRDefault="00DB1D69"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601B4" w:rsidRPr="00A601B4">
        <w:rPr>
          <w:rFonts w:ascii="Times New Roman" w:hAnsi="Times New Roman" w:cs="Times New Roman"/>
          <w:sz w:val="28"/>
          <w:szCs w:val="28"/>
        </w:rPr>
        <w:t xml:space="preserve">Медицинские средства индивидуальной защиты населения. </w:t>
      </w:r>
      <w:r w:rsidR="00A601B4">
        <w:rPr>
          <w:rFonts w:ascii="Times New Roman" w:hAnsi="Times New Roman" w:cs="Times New Roman"/>
          <w:sz w:val="28"/>
          <w:szCs w:val="28"/>
        </w:rPr>
        <w:t xml:space="preserve">           </w:t>
      </w:r>
      <w:r w:rsidR="00A601B4" w:rsidRPr="00A601B4">
        <w:rPr>
          <w:rFonts w:ascii="Times New Roman" w:hAnsi="Times New Roman" w:cs="Times New Roman"/>
          <w:sz w:val="28"/>
          <w:szCs w:val="28"/>
        </w:rPr>
        <w:t>Индивидуальный перевязочный пакет. Его назначение и порядок пользования.</w:t>
      </w:r>
    </w:p>
    <w:p w:rsidR="00A601B4" w:rsidRPr="00A601B4" w:rsidRDefault="00DB1D69"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601B4">
        <w:rPr>
          <w:rFonts w:ascii="Times New Roman" w:hAnsi="Times New Roman" w:cs="Times New Roman"/>
          <w:sz w:val="28"/>
          <w:szCs w:val="28"/>
        </w:rPr>
        <w:t xml:space="preserve"> </w:t>
      </w:r>
      <w:r w:rsidR="00A601B4" w:rsidRPr="00A601B4">
        <w:rPr>
          <w:rFonts w:ascii="Times New Roman" w:hAnsi="Times New Roman" w:cs="Times New Roman"/>
          <w:sz w:val="28"/>
          <w:szCs w:val="28"/>
        </w:rPr>
        <w:t>Комплект индивидуальной медицинской гражданской защиты. Содержание. Назначение.</w:t>
      </w:r>
    </w:p>
    <w:p w:rsidR="00A601B4" w:rsidRPr="00A601B4" w:rsidRDefault="00DB1D69"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601B4" w:rsidRPr="00A601B4">
        <w:rPr>
          <w:rFonts w:ascii="Times New Roman" w:hAnsi="Times New Roman" w:cs="Times New Roman"/>
          <w:sz w:val="28"/>
          <w:szCs w:val="28"/>
        </w:rPr>
        <w:t>Классификация защитных сооружений. Порядок укрытия населения в защитных сооружениях гражданской обороны.</w:t>
      </w:r>
    </w:p>
    <w:p w:rsidR="00A601B4" w:rsidRPr="00A601B4" w:rsidRDefault="00DB1D69"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601B4" w:rsidRPr="00A601B4">
        <w:rPr>
          <w:rFonts w:ascii="Times New Roman" w:hAnsi="Times New Roman" w:cs="Times New Roman"/>
          <w:sz w:val="28"/>
          <w:szCs w:val="28"/>
        </w:rPr>
        <w:t>Правила пребывания и меры безопасности при нахождении в защитном сооружении. Повышение защитных свойств дома (квартиры) от проникновения радиоактивной пыли и аварийно-химических опасных веществ.</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Тема 5. Выполнение противопожарных мероприятий. Порядок действия населения при пожарах.</w:t>
      </w:r>
    </w:p>
    <w:p w:rsidR="00A601B4" w:rsidRPr="00A601B4"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ab/>
        <w:t>Противопожарные профилактические мероприятия в доме (квартире), жилом секторе. Правила обращения с электронагревательными приборами, газовыми и электрическими плитами. Создание запасов огнетушащих средств (воды, песка). Первичные средства пожаротушения (огнетушители). Порядок и правила их применения. Действия населения при обнаружении задымления и возгорания.</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Тема 6. Оказание первой помощи.</w:t>
      </w:r>
    </w:p>
    <w:p w:rsidR="00A601B4" w:rsidRPr="00A601B4"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ab/>
        <w:t>Требования нормативно-правовых актов к оказанию первой помощи. Порядок оказания первой помощи.</w:t>
      </w:r>
    </w:p>
    <w:p w:rsidR="00A601B4" w:rsidRPr="00A601B4"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ab/>
        <w:t>Обсервация и карантин. Правила поведения населения при проведении изоляционно-ограничительных мероприятий.</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Тема 7. Действия населения при угрозе совершения и совершении террористических актов.</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Терроризм. Основные принципы борьбы с терроризмом.</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 xml:space="preserve">Виды террористических актов, их общие и отличительные черты. </w:t>
      </w:r>
      <w:r>
        <w:rPr>
          <w:rFonts w:ascii="Times New Roman" w:hAnsi="Times New Roman" w:cs="Times New Roman"/>
          <w:sz w:val="28"/>
          <w:szCs w:val="28"/>
        </w:rPr>
        <w:t xml:space="preserve">   </w:t>
      </w:r>
      <w:r w:rsidRPr="00A601B4">
        <w:rPr>
          <w:rFonts w:ascii="Times New Roman" w:hAnsi="Times New Roman" w:cs="Times New Roman"/>
          <w:sz w:val="28"/>
          <w:szCs w:val="28"/>
        </w:rPr>
        <w:t>Правила и порядок поведения населения при угрозе или совершении террористического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Действия при захвате в заложники и при освобождении.</w:t>
      </w:r>
    </w:p>
    <w:p w:rsidR="00A601B4" w:rsidRPr="00A601B4" w:rsidRDefault="00A601B4" w:rsidP="00A601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01B4">
        <w:rPr>
          <w:rFonts w:ascii="Times New Roman" w:hAnsi="Times New Roman" w:cs="Times New Roman"/>
          <w:sz w:val="28"/>
          <w:szCs w:val="28"/>
        </w:rPr>
        <w:t>Тема 8. Безопасность населения на водных объектах.</w:t>
      </w:r>
    </w:p>
    <w:p w:rsidR="00A601B4" w:rsidRPr="00A601B4"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ab/>
        <w:t>Нормативно-правовое регулирование в области охраны жизни и здоровья людей на водных объектах. Меры по обеспечению безопасности населения на пляжах и других местах массового отдых на водоемах. Меры безопасности на льду.</w:t>
      </w:r>
    </w:p>
    <w:p w:rsidR="00A601B4" w:rsidRPr="00A601B4" w:rsidRDefault="00A601B4" w:rsidP="00A601B4">
      <w:pPr>
        <w:pStyle w:val="a3"/>
        <w:jc w:val="both"/>
        <w:rPr>
          <w:rFonts w:ascii="Times New Roman" w:hAnsi="Times New Roman" w:cs="Times New Roman"/>
          <w:sz w:val="28"/>
          <w:szCs w:val="28"/>
        </w:rPr>
      </w:pPr>
    </w:p>
    <w:p w:rsidR="00A601B4" w:rsidRPr="00A601B4"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Начальник УКП по ГОЧС</w:t>
      </w:r>
      <w:r w:rsidR="001946A4">
        <w:rPr>
          <w:rFonts w:ascii="Times New Roman" w:hAnsi="Times New Roman" w:cs="Times New Roman"/>
          <w:sz w:val="28"/>
          <w:szCs w:val="28"/>
        </w:rPr>
        <w:t xml:space="preserve"> №1</w:t>
      </w:r>
      <w:r w:rsidRPr="00A601B4">
        <w:rPr>
          <w:rFonts w:ascii="Times New Roman" w:hAnsi="Times New Roman" w:cs="Times New Roman"/>
          <w:sz w:val="28"/>
          <w:szCs w:val="28"/>
        </w:rPr>
        <w:t>___________</w:t>
      </w:r>
      <w:r w:rsidRPr="00A601B4">
        <w:rPr>
          <w:rFonts w:ascii="Times New Roman" w:hAnsi="Times New Roman" w:cs="Times New Roman"/>
          <w:sz w:val="28"/>
          <w:szCs w:val="28"/>
        </w:rPr>
        <w:tab/>
      </w:r>
      <w:r w:rsidRPr="00A601B4">
        <w:rPr>
          <w:rFonts w:ascii="Times New Roman" w:hAnsi="Times New Roman" w:cs="Times New Roman"/>
          <w:sz w:val="28"/>
          <w:szCs w:val="28"/>
        </w:rPr>
        <w:tab/>
        <w:t>________________</w:t>
      </w:r>
    </w:p>
    <w:p w:rsidR="00A601B4" w:rsidRPr="00A601B4"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ab/>
      </w:r>
      <w:r w:rsidRPr="00A601B4">
        <w:rPr>
          <w:rFonts w:ascii="Times New Roman" w:hAnsi="Times New Roman" w:cs="Times New Roman"/>
          <w:sz w:val="28"/>
          <w:szCs w:val="28"/>
        </w:rPr>
        <w:tab/>
      </w:r>
      <w:r w:rsidRPr="00A601B4">
        <w:rPr>
          <w:rFonts w:ascii="Times New Roman" w:hAnsi="Times New Roman" w:cs="Times New Roman"/>
          <w:sz w:val="28"/>
          <w:szCs w:val="28"/>
        </w:rPr>
        <w:tab/>
      </w:r>
      <w:r w:rsidRPr="00A601B4">
        <w:rPr>
          <w:rFonts w:ascii="Times New Roman" w:hAnsi="Times New Roman" w:cs="Times New Roman"/>
          <w:sz w:val="28"/>
          <w:szCs w:val="28"/>
        </w:rPr>
        <w:tab/>
      </w:r>
      <w:r w:rsidRPr="00A601B4">
        <w:rPr>
          <w:rFonts w:ascii="Times New Roman" w:hAnsi="Times New Roman" w:cs="Times New Roman"/>
          <w:sz w:val="28"/>
          <w:szCs w:val="28"/>
        </w:rPr>
        <w:tab/>
      </w:r>
      <w:r w:rsidRPr="00A601B4">
        <w:rPr>
          <w:rFonts w:ascii="Times New Roman" w:hAnsi="Times New Roman" w:cs="Times New Roman"/>
          <w:sz w:val="28"/>
          <w:szCs w:val="28"/>
        </w:rPr>
        <w:tab/>
        <w:t xml:space="preserve">    (подпись)</w:t>
      </w:r>
      <w:r w:rsidRPr="00A601B4">
        <w:rPr>
          <w:rFonts w:ascii="Times New Roman" w:hAnsi="Times New Roman" w:cs="Times New Roman"/>
          <w:sz w:val="28"/>
          <w:szCs w:val="28"/>
        </w:rPr>
        <w:tab/>
        <w:t xml:space="preserve">        (И.О. Фамилия)</w:t>
      </w:r>
    </w:p>
    <w:p w:rsidR="00CC1CFE" w:rsidRDefault="00A601B4" w:rsidP="00A601B4">
      <w:pPr>
        <w:pStyle w:val="a3"/>
        <w:jc w:val="both"/>
        <w:rPr>
          <w:rFonts w:ascii="Times New Roman" w:hAnsi="Times New Roman" w:cs="Times New Roman"/>
          <w:sz w:val="28"/>
          <w:szCs w:val="28"/>
        </w:rPr>
      </w:pPr>
      <w:r w:rsidRPr="00A601B4">
        <w:rPr>
          <w:rFonts w:ascii="Times New Roman" w:hAnsi="Times New Roman" w:cs="Times New Roman"/>
          <w:sz w:val="28"/>
          <w:szCs w:val="28"/>
        </w:rPr>
        <w:t>«___» _________20___г.</w:t>
      </w:r>
    </w:p>
    <w:p w:rsidR="00CC1CFE" w:rsidRDefault="00CC1CFE" w:rsidP="00CC1CFE">
      <w:pPr>
        <w:pStyle w:val="a3"/>
        <w:jc w:val="right"/>
        <w:rPr>
          <w:rFonts w:ascii="Times New Roman" w:hAnsi="Times New Roman" w:cs="Times New Roman"/>
          <w:sz w:val="28"/>
          <w:szCs w:val="28"/>
        </w:rPr>
      </w:pPr>
      <w:r w:rsidRPr="00CC1CF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A84DB7" w:rsidRPr="00CC1CFE" w:rsidRDefault="00A84DB7" w:rsidP="00CC1CFE">
      <w:pPr>
        <w:pStyle w:val="a3"/>
        <w:jc w:val="right"/>
        <w:rPr>
          <w:rFonts w:ascii="Times New Roman" w:hAnsi="Times New Roman" w:cs="Times New Roman"/>
          <w:sz w:val="28"/>
          <w:szCs w:val="28"/>
        </w:rPr>
      </w:pPr>
      <w:r>
        <w:rPr>
          <w:rFonts w:ascii="Times New Roman" w:hAnsi="Times New Roman" w:cs="Times New Roman"/>
          <w:sz w:val="28"/>
          <w:szCs w:val="28"/>
        </w:rPr>
        <w:t>УТВЕРЖДЕНО</w:t>
      </w:r>
    </w:p>
    <w:p w:rsidR="00CC1CFE" w:rsidRPr="00CC1CFE" w:rsidRDefault="001946A4" w:rsidP="00CC1CFE">
      <w:pPr>
        <w:pStyle w:val="a3"/>
        <w:jc w:val="right"/>
        <w:rPr>
          <w:rFonts w:ascii="Times New Roman" w:hAnsi="Times New Roman" w:cs="Times New Roman"/>
          <w:sz w:val="28"/>
          <w:szCs w:val="28"/>
        </w:rPr>
      </w:pPr>
      <w:r>
        <w:rPr>
          <w:rFonts w:ascii="Times New Roman" w:hAnsi="Times New Roman" w:cs="Times New Roman"/>
          <w:sz w:val="28"/>
          <w:szCs w:val="28"/>
        </w:rPr>
        <w:t>П</w:t>
      </w:r>
      <w:r w:rsidR="00CC1CFE" w:rsidRPr="00CC1CFE">
        <w:rPr>
          <w:rFonts w:ascii="Times New Roman" w:hAnsi="Times New Roman" w:cs="Times New Roman"/>
          <w:sz w:val="28"/>
          <w:szCs w:val="28"/>
        </w:rPr>
        <w:t>остановлени</w:t>
      </w:r>
      <w:r w:rsidR="00A84DB7">
        <w:rPr>
          <w:rFonts w:ascii="Times New Roman" w:hAnsi="Times New Roman" w:cs="Times New Roman"/>
          <w:sz w:val="28"/>
          <w:szCs w:val="28"/>
        </w:rPr>
        <w:t>ем</w:t>
      </w:r>
      <w:r w:rsidR="00CC1CFE" w:rsidRPr="00CC1CFE">
        <w:rPr>
          <w:rFonts w:ascii="Times New Roman" w:hAnsi="Times New Roman" w:cs="Times New Roman"/>
          <w:sz w:val="28"/>
          <w:szCs w:val="28"/>
        </w:rPr>
        <w:t xml:space="preserve"> </w:t>
      </w:r>
      <w:r w:rsidR="00A84DB7">
        <w:rPr>
          <w:rFonts w:ascii="Times New Roman" w:hAnsi="Times New Roman" w:cs="Times New Roman"/>
          <w:sz w:val="28"/>
          <w:szCs w:val="28"/>
        </w:rPr>
        <w:t>А</w:t>
      </w:r>
      <w:r w:rsidR="00CC1CFE" w:rsidRPr="00CC1CFE">
        <w:rPr>
          <w:rFonts w:ascii="Times New Roman" w:hAnsi="Times New Roman" w:cs="Times New Roman"/>
          <w:sz w:val="28"/>
          <w:szCs w:val="28"/>
        </w:rPr>
        <w:t xml:space="preserve">дминистрации </w:t>
      </w:r>
    </w:p>
    <w:p w:rsidR="00CC1CFE" w:rsidRPr="00CC1CFE" w:rsidRDefault="00CC1CFE" w:rsidP="00CC1CFE">
      <w:pPr>
        <w:pStyle w:val="a3"/>
        <w:jc w:val="right"/>
        <w:rPr>
          <w:rFonts w:ascii="Times New Roman" w:hAnsi="Times New Roman" w:cs="Times New Roman"/>
          <w:sz w:val="28"/>
          <w:szCs w:val="28"/>
        </w:rPr>
      </w:pPr>
      <w:r w:rsidRPr="00CC1CFE">
        <w:rPr>
          <w:rFonts w:ascii="Times New Roman" w:hAnsi="Times New Roman" w:cs="Times New Roman"/>
          <w:sz w:val="28"/>
          <w:szCs w:val="28"/>
        </w:rPr>
        <w:t xml:space="preserve">Благовещенского </w:t>
      </w:r>
      <w:r w:rsidR="001946A4">
        <w:rPr>
          <w:rFonts w:ascii="Times New Roman" w:hAnsi="Times New Roman" w:cs="Times New Roman"/>
          <w:sz w:val="28"/>
          <w:szCs w:val="28"/>
        </w:rPr>
        <w:t>поссовета</w:t>
      </w:r>
      <w:r w:rsidR="00A84DB7">
        <w:rPr>
          <w:rFonts w:ascii="Times New Roman" w:hAnsi="Times New Roman" w:cs="Times New Roman"/>
          <w:sz w:val="28"/>
          <w:szCs w:val="28"/>
        </w:rPr>
        <w:t xml:space="preserve"> </w:t>
      </w:r>
    </w:p>
    <w:p w:rsidR="00CC1CFE" w:rsidRDefault="00CC1CFE" w:rsidP="00CC1CFE">
      <w:pPr>
        <w:pStyle w:val="a3"/>
        <w:jc w:val="right"/>
        <w:rPr>
          <w:rFonts w:ascii="Times New Roman" w:hAnsi="Times New Roman" w:cs="Times New Roman"/>
          <w:sz w:val="28"/>
          <w:szCs w:val="28"/>
        </w:rPr>
      </w:pPr>
      <w:r w:rsidRPr="00CC1CFE">
        <w:rPr>
          <w:rFonts w:ascii="Times New Roman" w:hAnsi="Times New Roman" w:cs="Times New Roman"/>
          <w:sz w:val="28"/>
          <w:szCs w:val="28"/>
        </w:rPr>
        <w:t xml:space="preserve"> от __________№________  </w:t>
      </w:r>
    </w:p>
    <w:p w:rsidR="00CC1CFE" w:rsidRDefault="00CC1CFE" w:rsidP="00CC1CFE">
      <w:pPr>
        <w:pStyle w:val="a3"/>
        <w:jc w:val="right"/>
        <w:rPr>
          <w:rFonts w:ascii="Times New Roman" w:hAnsi="Times New Roman" w:cs="Times New Roman"/>
          <w:sz w:val="28"/>
          <w:szCs w:val="28"/>
        </w:rPr>
      </w:pPr>
    </w:p>
    <w:p w:rsidR="00CC1CFE" w:rsidRPr="00CC1CFE" w:rsidRDefault="00CC1CFE" w:rsidP="00CC1CFE">
      <w:pPr>
        <w:pStyle w:val="a3"/>
        <w:jc w:val="center"/>
        <w:rPr>
          <w:rFonts w:ascii="Times New Roman" w:hAnsi="Times New Roman" w:cs="Times New Roman"/>
          <w:sz w:val="28"/>
          <w:szCs w:val="28"/>
        </w:rPr>
      </w:pPr>
      <w:r w:rsidRPr="00CC1CFE">
        <w:rPr>
          <w:rFonts w:ascii="Times New Roman" w:hAnsi="Times New Roman" w:cs="Times New Roman"/>
          <w:sz w:val="28"/>
          <w:szCs w:val="28"/>
        </w:rPr>
        <w:t>(Лицевая сторона)</w:t>
      </w:r>
    </w:p>
    <w:p w:rsidR="00CC1CFE" w:rsidRPr="00CC1CFE" w:rsidRDefault="00CC1CFE" w:rsidP="00CC1CFE">
      <w:pPr>
        <w:pStyle w:val="a3"/>
        <w:jc w:val="center"/>
        <w:rPr>
          <w:rFonts w:ascii="Times New Roman" w:hAnsi="Times New Roman" w:cs="Times New Roman"/>
          <w:sz w:val="28"/>
          <w:szCs w:val="28"/>
        </w:rPr>
      </w:pPr>
    </w:p>
    <w:p w:rsidR="00CC1CFE" w:rsidRPr="00CC1CFE" w:rsidRDefault="00CC1CFE" w:rsidP="00CC1CFE">
      <w:pPr>
        <w:pStyle w:val="a3"/>
        <w:jc w:val="center"/>
        <w:rPr>
          <w:rFonts w:ascii="Times New Roman" w:hAnsi="Times New Roman" w:cs="Times New Roman"/>
          <w:sz w:val="28"/>
          <w:szCs w:val="28"/>
        </w:rPr>
      </w:pPr>
      <w:r w:rsidRPr="00CC1CFE">
        <w:rPr>
          <w:rFonts w:ascii="Times New Roman" w:hAnsi="Times New Roman" w:cs="Times New Roman"/>
          <w:sz w:val="28"/>
          <w:szCs w:val="28"/>
        </w:rPr>
        <w:t>__________________________________</w:t>
      </w:r>
    </w:p>
    <w:p w:rsidR="00CC1CFE" w:rsidRPr="00CC1CFE" w:rsidRDefault="00CC1CFE" w:rsidP="00CC1CFE">
      <w:pPr>
        <w:pStyle w:val="a3"/>
        <w:jc w:val="center"/>
        <w:rPr>
          <w:rFonts w:ascii="Times New Roman" w:hAnsi="Times New Roman" w:cs="Times New Roman"/>
          <w:sz w:val="28"/>
          <w:szCs w:val="28"/>
          <w:vertAlign w:val="superscript"/>
        </w:rPr>
      </w:pPr>
      <w:r w:rsidRPr="00CC1CFE">
        <w:rPr>
          <w:rFonts w:ascii="Times New Roman" w:hAnsi="Times New Roman" w:cs="Times New Roman"/>
          <w:sz w:val="28"/>
          <w:szCs w:val="28"/>
          <w:vertAlign w:val="superscript"/>
        </w:rPr>
        <w:t>(наименование муниципального образования)</w:t>
      </w:r>
    </w:p>
    <w:p w:rsidR="00CC1CFE" w:rsidRPr="00CC1CFE" w:rsidRDefault="00CC1CFE" w:rsidP="00CC1CFE">
      <w:pPr>
        <w:pStyle w:val="a3"/>
        <w:jc w:val="center"/>
        <w:rPr>
          <w:rFonts w:ascii="Times New Roman" w:hAnsi="Times New Roman" w:cs="Times New Roman"/>
          <w:sz w:val="28"/>
          <w:szCs w:val="28"/>
        </w:rPr>
      </w:pPr>
    </w:p>
    <w:p w:rsidR="00CC1CFE" w:rsidRPr="00CC1CFE" w:rsidRDefault="00CC1CFE" w:rsidP="00CC1CFE">
      <w:pPr>
        <w:pStyle w:val="a3"/>
        <w:jc w:val="center"/>
        <w:rPr>
          <w:rFonts w:ascii="Times New Roman" w:hAnsi="Times New Roman" w:cs="Times New Roman"/>
          <w:sz w:val="28"/>
          <w:szCs w:val="28"/>
        </w:rPr>
      </w:pPr>
      <w:r w:rsidRPr="00CC1CFE">
        <w:rPr>
          <w:rFonts w:ascii="Times New Roman" w:hAnsi="Times New Roman" w:cs="Times New Roman"/>
          <w:sz w:val="28"/>
          <w:szCs w:val="28"/>
        </w:rPr>
        <w:t>ЖУРНАЛ</w:t>
      </w:r>
    </w:p>
    <w:p w:rsidR="00CC1CFE" w:rsidRPr="00CC1CFE" w:rsidRDefault="00CC1CFE" w:rsidP="00CC1CFE">
      <w:pPr>
        <w:pStyle w:val="a3"/>
        <w:jc w:val="center"/>
        <w:rPr>
          <w:rFonts w:ascii="Times New Roman" w:hAnsi="Times New Roman" w:cs="Times New Roman"/>
          <w:sz w:val="28"/>
          <w:szCs w:val="28"/>
        </w:rPr>
      </w:pPr>
      <w:r w:rsidRPr="00CC1CFE">
        <w:rPr>
          <w:rFonts w:ascii="Times New Roman" w:hAnsi="Times New Roman" w:cs="Times New Roman"/>
          <w:sz w:val="28"/>
          <w:szCs w:val="28"/>
        </w:rPr>
        <w:t>учета посещаемости мероприятий на УКП по ГОЧС</w:t>
      </w:r>
      <w:r w:rsidR="001946A4">
        <w:rPr>
          <w:rFonts w:ascii="Times New Roman" w:hAnsi="Times New Roman" w:cs="Times New Roman"/>
          <w:sz w:val="28"/>
          <w:szCs w:val="28"/>
        </w:rPr>
        <w:t xml:space="preserve"> №1</w:t>
      </w:r>
    </w:p>
    <w:p w:rsidR="00A84DB7" w:rsidRPr="001946A4" w:rsidRDefault="00CC1CFE" w:rsidP="00A84DB7">
      <w:pPr>
        <w:pStyle w:val="a3"/>
        <w:jc w:val="center"/>
        <w:rPr>
          <w:rFonts w:ascii="Times New Roman" w:hAnsi="Times New Roman" w:cs="Times New Roman"/>
          <w:sz w:val="28"/>
          <w:szCs w:val="28"/>
          <w:u w:val="single"/>
        </w:rPr>
      </w:pPr>
      <w:r w:rsidRPr="00CC1CFE">
        <w:rPr>
          <w:rFonts w:ascii="Times New Roman" w:hAnsi="Times New Roman" w:cs="Times New Roman"/>
          <w:sz w:val="28"/>
          <w:szCs w:val="28"/>
        </w:rPr>
        <w:t xml:space="preserve">при </w:t>
      </w:r>
      <w:r w:rsidR="001946A4" w:rsidRPr="001946A4">
        <w:rPr>
          <w:rFonts w:ascii="Times New Roman" w:hAnsi="Times New Roman" w:cs="Times New Roman"/>
          <w:sz w:val="28"/>
          <w:szCs w:val="28"/>
          <w:u w:val="single"/>
        </w:rPr>
        <w:t>Администрации Благовещенского поссовета</w:t>
      </w:r>
    </w:p>
    <w:p w:rsidR="00A84DB7" w:rsidRDefault="00A84DB7" w:rsidP="00A84DB7">
      <w:pPr>
        <w:pStyle w:val="a3"/>
        <w:jc w:val="center"/>
        <w:rPr>
          <w:rFonts w:ascii="Times New Roman" w:hAnsi="Times New Roman" w:cs="Times New Roman"/>
          <w:sz w:val="18"/>
          <w:szCs w:val="18"/>
        </w:rPr>
      </w:pPr>
      <w:r w:rsidRPr="00A84DB7">
        <w:rPr>
          <w:rFonts w:ascii="Times New Roman" w:hAnsi="Times New Roman" w:cs="Times New Roman"/>
          <w:sz w:val="18"/>
          <w:szCs w:val="18"/>
        </w:rPr>
        <w:t>(наименование муниципального образования)</w:t>
      </w:r>
      <w:r w:rsidR="00CC1CFE" w:rsidRPr="00A84DB7">
        <w:rPr>
          <w:rFonts w:ascii="Times New Roman" w:hAnsi="Times New Roman" w:cs="Times New Roman"/>
          <w:sz w:val="18"/>
          <w:szCs w:val="18"/>
        </w:rPr>
        <w:t xml:space="preserve"> </w:t>
      </w:r>
    </w:p>
    <w:p w:rsidR="00CC1CFE" w:rsidRPr="00CC1CFE" w:rsidRDefault="00CC1CFE" w:rsidP="00A84DB7">
      <w:pPr>
        <w:pStyle w:val="a3"/>
        <w:jc w:val="center"/>
        <w:rPr>
          <w:rFonts w:ascii="Times New Roman" w:hAnsi="Times New Roman" w:cs="Times New Roman"/>
          <w:sz w:val="28"/>
          <w:szCs w:val="28"/>
        </w:rPr>
      </w:pPr>
      <w:r>
        <w:rPr>
          <w:rFonts w:ascii="Times New Roman" w:hAnsi="Times New Roman" w:cs="Times New Roman"/>
          <w:sz w:val="28"/>
          <w:szCs w:val="28"/>
        </w:rPr>
        <w:t>Благовещенского района</w:t>
      </w:r>
      <w:r w:rsidR="00A84DB7">
        <w:rPr>
          <w:rFonts w:ascii="Times New Roman" w:hAnsi="Times New Roman" w:cs="Times New Roman"/>
          <w:sz w:val="28"/>
          <w:szCs w:val="28"/>
        </w:rPr>
        <w:t xml:space="preserve"> </w:t>
      </w:r>
      <w:r w:rsidRPr="00CC1CFE">
        <w:rPr>
          <w:rFonts w:ascii="Times New Roman" w:hAnsi="Times New Roman" w:cs="Times New Roman"/>
          <w:sz w:val="28"/>
          <w:szCs w:val="28"/>
        </w:rPr>
        <w:t>Алтайского края</w:t>
      </w:r>
    </w:p>
    <w:p w:rsidR="00CC1CFE" w:rsidRPr="00CC1CFE" w:rsidRDefault="00CC1CFE" w:rsidP="00CC1CFE">
      <w:pPr>
        <w:pStyle w:val="a3"/>
        <w:rPr>
          <w:rFonts w:ascii="Times New Roman" w:hAnsi="Times New Roman" w:cs="Times New Roman"/>
          <w:sz w:val="28"/>
          <w:szCs w:val="28"/>
        </w:rPr>
      </w:pPr>
    </w:p>
    <w:p w:rsidR="00CC1CFE" w:rsidRPr="00CC1CFE" w:rsidRDefault="00CC1CFE" w:rsidP="00CC1CFE">
      <w:pPr>
        <w:pStyle w:val="a3"/>
        <w:jc w:val="right"/>
        <w:rPr>
          <w:rFonts w:ascii="Times New Roman" w:hAnsi="Times New Roman" w:cs="Times New Roman"/>
          <w:sz w:val="28"/>
          <w:szCs w:val="28"/>
        </w:rPr>
      </w:pPr>
      <w:r w:rsidRPr="00CC1CFE">
        <w:rPr>
          <w:rFonts w:ascii="Times New Roman" w:hAnsi="Times New Roman" w:cs="Times New Roman"/>
          <w:sz w:val="28"/>
          <w:szCs w:val="28"/>
        </w:rPr>
        <w:t>Консультант ____________________</w:t>
      </w:r>
    </w:p>
    <w:p w:rsidR="00CC1CFE" w:rsidRPr="00CC1CFE" w:rsidRDefault="00CC1CFE" w:rsidP="00CC1CFE">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CC1CFE">
        <w:rPr>
          <w:rFonts w:ascii="Times New Roman" w:hAnsi="Times New Roman" w:cs="Times New Roman"/>
          <w:sz w:val="28"/>
          <w:szCs w:val="28"/>
        </w:rPr>
        <w:t>Начало "___" ________ 20 __ г.</w:t>
      </w:r>
    </w:p>
    <w:p w:rsidR="00CC1CFE" w:rsidRPr="00CC1CFE" w:rsidRDefault="00CC1CFE" w:rsidP="00CC1CFE">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CC1CFE">
        <w:rPr>
          <w:rFonts w:ascii="Times New Roman" w:hAnsi="Times New Roman" w:cs="Times New Roman"/>
          <w:sz w:val="28"/>
          <w:szCs w:val="28"/>
        </w:rPr>
        <w:t>Окончание "_________ 20 __ г.</w:t>
      </w:r>
    </w:p>
    <w:p w:rsidR="00CC1CFE" w:rsidRPr="00CC1CFE" w:rsidRDefault="00CC1CFE" w:rsidP="00CC1CFE">
      <w:pPr>
        <w:pStyle w:val="a3"/>
        <w:rPr>
          <w:rFonts w:ascii="Times New Roman" w:hAnsi="Times New Roman" w:cs="Times New Roman"/>
          <w:sz w:val="28"/>
          <w:szCs w:val="28"/>
        </w:rPr>
      </w:pPr>
    </w:p>
    <w:p w:rsidR="00CC1CFE" w:rsidRPr="00CC1CFE" w:rsidRDefault="00CC1CFE" w:rsidP="00CC1CFE">
      <w:pPr>
        <w:pStyle w:val="a3"/>
        <w:rPr>
          <w:rFonts w:ascii="Times New Roman" w:hAnsi="Times New Roman" w:cs="Times New Roman"/>
          <w:sz w:val="28"/>
          <w:szCs w:val="28"/>
        </w:rPr>
      </w:pPr>
    </w:p>
    <w:p w:rsidR="00CC1CFE" w:rsidRPr="00CC1CFE" w:rsidRDefault="00CC1CFE" w:rsidP="00CC1CFE">
      <w:pPr>
        <w:pStyle w:val="a3"/>
        <w:jc w:val="both"/>
        <w:rPr>
          <w:rFonts w:ascii="Times New Roman" w:hAnsi="Times New Roman" w:cs="Times New Roman"/>
          <w:sz w:val="28"/>
          <w:szCs w:val="28"/>
        </w:rPr>
      </w:pPr>
      <w:r w:rsidRPr="00CC1CFE">
        <w:rPr>
          <w:rFonts w:ascii="Times New Roman" w:hAnsi="Times New Roman" w:cs="Times New Roman"/>
          <w:sz w:val="28"/>
          <w:szCs w:val="28"/>
        </w:rPr>
        <w:t>(внутренняя форма журнала, левая сторона)</w:t>
      </w:r>
    </w:p>
    <w:p w:rsidR="00CC1CFE" w:rsidRPr="00CC1CFE" w:rsidRDefault="00CC1CFE" w:rsidP="00CC1CFE">
      <w:pPr>
        <w:pStyle w:val="a3"/>
        <w:rPr>
          <w:rFonts w:ascii="Times New Roman" w:hAnsi="Times New Roman" w:cs="Times New Roman"/>
          <w:sz w:val="28"/>
          <w:szCs w:val="28"/>
        </w:rPr>
      </w:pPr>
    </w:p>
    <w:p w:rsidR="00CC1CFE" w:rsidRPr="00CC1CFE" w:rsidRDefault="00CC1CFE" w:rsidP="00CC1CFE">
      <w:pPr>
        <w:pStyle w:val="a3"/>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184"/>
        <w:gridCol w:w="2678"/>
        <w:gridCol w:w="3115"/>
      </w:tblGrid>
      <w:tr w:rsidR="00CC1CFE" w:rsidRPr="00CC1CFE" w:rsidTr="001F49F3">
        <w:trPr>
          <w:trHeight w:val="567"/>
        </w:trPr>
        <w:tc>
          <w:tcPr>
            <w:tcW w:w="540" w:type="dxa"/>
            <w:vAlign w:val="center"/>
          </w:tcPr>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w:t>
            </w:r>
          </w:p>
          <w:p w:rsidR="00CC1CFE" w:rsidRPr="00CC1CFE" w:rsidRDefault="00CC1CFE" w:rsidP="00CC1CFE">
            <w:pPr>
              <w:pStyle w:val="a3"/>
              <w:rPr>
                <w:rFonts w:ascii="Times New Roman" w:hAnsi="Times New Roman" w:cs="Times New Roman"/>
                <w:sz w:val="28"/>
                <w:szCs w:val="28"/>
              </w:rPr>
            </w:pPr>
            <w:proofErr w:type="gramStart"/>
            <w:r w:rsidRPr="00CC1CFE">
              <w:rPr>
                <w:rFonts w:ascii="Times New Roman" w:hAnsi="Times New Roman" w:cs="Times New Roman"/>
                <w:sz w:val="28"/>
                <w:szCs w:val="28"/>
              </w:rPr>
              <w:t>п</w:t>
            </w:r>
            <w:proofErr w:type="gramEnd"/>
            <w:r w:rsidRPr="00CC1CFE">
              <w:rPr>
                <w:rFonts w:ascii="Times New Roman" w:hAnsi="Times New Roman" w:cs="Times New Roman"/>
                <w:sz w:val="28"/>
                <w:szCs w:val="28"/>
              </w:rPr>
              <w:t>/п</w:t>
            </w:r>
          </w:p>
        </w:tc>
        <w:tc>
          <w:tcPr>
            <w:tcW w:w="3963" w:type="dxa"/>
            <w:vAlign w:val="center"/>
          </w:tcPr>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Фамилия, имя, отчество</w:t>
            </w:r>
          </w:p>
        </w:tc>
        <w:tc>
          <w:tcPr>
            <w:tcW w:w="3118" w:type="dxa"/>
            <w:vAlign w:val="center"/>
          </w:tcPr>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 xml:space="preserve">Домашний адрес, </w:t>
            </w:r>
          </w:p>
          <w:p w:rsidR="00CC1CFE" w:rsidRPr="00CC1CFE" w:rsidRDefault="00CC1CFE" w:rsidP="00CC1CFE">
            <w:pPr>
              <w:pStyle w:val="a3"/>
              <w:rPr>
                <w:rFonts w:ascii="Times New Roman" w:hAnsi="Times New Roman" w:cs="Times New Roman"/>
                <w:sz w:val="28"/>
                <w:szCs w:val="28"/>
              </w:rPr>
            </w:pPr>
            <w:proofErr w:type="gramStart"/>
            <w:r w:rsidRPr="00CC1CFE">
              <w:rPr>
                <w:rFonts w:ascii="Times New Roman" w:hAnsi="Times New Roman" w:cs="Times New Roman"/>
                <w:sz w:val="28"/>
                <w:szCs w:val="28"/>
              </w:rPr>
              <w:t>Обучаемого</w:t>
            </w:r>
            <w:proofErr w:type="gramEnd"/>
            <w:r w:rsidRPr="00CC1CFE">
              <w:rPr>
                <w:rFonts w:ascii="Times New Roman" w:hAnsi="Times New Roman" w:cs="Times New Roman"/>
                <w:sz w:val="28"/>
                <w:szCs w:val="28"/>
              </w:rPr>
              <w:t xml:space="preserve"> телефон</w:t>
            </w:r>
          </w:p>
        </w:tc>
        <w:tc>
          <w:tcPr>
            <w:tcW w:w="2800" w:type="dxa"/>
            <w:vAlign w:val="center"/>
          </w:tcPr>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Наименование мероприятия</w:t>
            </w:r>
          </w:p>
        </w:tc>
      </w:tr>
      <w:tr w:rsidR="00CC1CFE" w:rsidRPr="00CC1CFE" w:rsidTr="001F49F3">
        <w:tc>
          <w:tcPr>
            <w:tcW w:w="540" w:type="dxa"/>
            <w:vAlign w:val="center"/>
          </w:tcPr>
          <w:p w:rsidR="00CC1CFE" w:rsidRPr="00CC1CFE" w:rsidRDefault="00CC1CFE" w:rsidP="00CC1CFE">
            <w:pPr>
              <w:pStyle w:val="a3"/>
              <w:jc w:val="both"/>
              <w:rPr>
                <w:rFonts w:ascii="Times New Roman" w:hAnsi="Times New Roman" w:cs="Times New Roman"/>
                <w:sz w:val="28"/>
                <w:szCs w:val="28"/>
              </w:rPr>
            </w:pPr>
            <w:r w:rsidRPr="00CC1CFE">
              <w:rPr>
                <w:rFonts w:ascii="Times New Roman" w:hAnsi="Times New Roman" w:cs="Times New Roman"/>
                <w:sz w:val="28"/>
                <w:szCs w:val="28"/>
              </w:rPr>
              <w:t>1</w:t>
            </w:r>
          </w:p>
        </w:tc>
        <w:tc>
          <w:tcPr>
            <w:tcW w:w="3963" w:type="dxa"/>
            <w:vAlign w:val="center"/>
          </w:tcPr>
          <w:p w:rsidR="00CC1CFE" w:rsidRPr="00CC1CFE" w:rsidRDefault="00CC1CFE" w:rsidP="00CC1CFE">
            <w:pPr>
              <w:pStyle w:val="a3"/>
              <w:jc w:val="both"/>
              <w:rPr>
                <w:rFonts w:ascii="Times New Roman" w:hAnsi="Times New Roman" w:cs="Times New Roman"/>
                <w:sz w:val="28"/>
                <w:szCs w:val="28"/>
              </w:rPr>
            </w:pPr>
            <w:r w:rsidRPr="00CC1CFE">
              <w:rPr>
                <w:rFonts w:ascii="Times New Roman" w:hAnsi="Times New Roman" w:cs="Times New Roman"/>
                <w:sz w:val="28"/>
                <w:szCs w:val="28"/>
              </w:rPr>
              <w:t>2</w:t>
            </w:r>
          </w:p>
        </w:tc>
        <w:tc>
          <w:tcPr>
            <w:tcW w:w="3118" w:type="dxa"/>
            <w:vAlign w:val="center"/>
          </w:tcPr>
          <w:p w:rsidR="00CC1CFE" w:rsidRPr="00CC1CFE" w:rsidRDefault="00CC1CFE" w:rsidP="00CC1CFE">
            <w:pPr>
              <w:pStyle w:val="a3"/>
              <w:jc w:val="both"/>
              <w:rPr>
                <w:rFonts w:ascii="Times New Roman" w:hAnsi="Times New Roman" w:cs="Times New Roman"/>
                <w:sz w:val="28"/>
                <w:szCs w:val="28"/>
              </w:rPr>
            </w:pPr>
            <w:r w:rsidRPr="00CC1CFE">
              <w:rPr>
                <w:rFonts w:ascii="Times New Roman" w:hAnsi="Times New Roman" w:cs="Times New Roman"/>
                <w:sz w:val="28"/>
                <w:szCs w:val="28"/>
              </w:rPr>
              <w:t>3</w:t>
            </w:r>
          </w:p>
        </w:tc>
        <w:tc>
          <w:tcPr>
            <w:tcW w:w="2800" w:type="dxa"/>
            <w:vAlign w:val="center"/>
          </w:tcPr>
          <w:p w:rsidR="00CC1CFE" w:rsidRPr="00CC1CFE" w:rsidRDefault="00CC1CFE" w:rsidP="00CC1CFE">
            <w:pPr>
              <w:pStyle w:val="a3"/>
              <w:jc w:val="both"/>
              <w:rPr>
                <w:rFonts w:ascii="Times New Roman" w:hAnsi="Times New Roman" w:cs="Times New Roman"/>
                <w:sz w:val="28"/>
                <w:szCs w:val="28"/>
              </w:rPr>
            </w:pPr>
            <w:r w:rsidRPr="00CC1CFE">
              <w:rPr>
                <w:rFonts w:ascii="Times New Roman" w:hAnsi="Times New Roman" w:cs="Times New Roman"/>
                <w:sz w:val="28"/>
                <w:szCs w:val="28"/>
              </w:rPr>
              <w:t>4</w:t>
            </w:r>
          </w:p>
        </w:tc>
      </w:tr>
      <w:tr w:rsidR="00CC1CFE" w:rsidRPr="00CC1CFE" w:rsidTr="001F49F3">
        <w:tc>
          <w:tcPr>
            <w:tcW w:w="540" w:type="dxa"/>
            <w:vAlign w:val="center"/>
          </w:tcPr>
          <w:p w:rsidR="00CC1CFE" w:rsidRPr="00CC1CFE" w:rsidRDefault="00CC1CFE" w:rsidP="00CC1CFE">
            <w:pPr>
              <w:pStyle w:val="a3"/>
              <w:jc w:val="both"/>
              <w:rPr>
                <w:rFonts w:ascii="Times New Roman" w:hAnsi="Times New Roman" w:cs="Times New Roman"/>
                <w:sz w:val="28"/>
                <w:szCs w:val="28"/>
              </w:rPr>
            </w:pPr>
            <w:r w:rsidRPr="00CC1CFE">
              <w:rPr>
                <w:rFonts w:ascii="Times New Roman" w:hAnsi="Times New Roman" w:cs="Times New Roman"/>
                <w:sz w:val="28"/>
                <w:szCs w:val="28"/>
              </w:rPr>
              <w:t>1</w:t>
            </w:r>
          </w:p>
          <w:p w:rsidR="00CC1CFE" w:rsidRPr="00CC1CFE" w:rsidRDefault="00CC1CFE" w:rsidP="00CC1CFE">
            <w:pPr>
              <w:pStyle w:val="a3"/>
              <w:jc w:val="both"/>
              <w:rPr>
                <w:rFonts w:ascii="Times New Roman" w:hAnsi="Times New Roman" w:cs="Times New Roman"/>
                <w:sz w:val="28"/>
                <w:szCs w:val="28"/>
              </w:rPr>
            </w:pPr>
          </w:p>
        </w:tc>
        <w:tc>
          <w:tcPr>
            <w:tcW w:w="3963" w:type="dxa"/>
          </w:tcPr>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Иванов Иван Иванович</w:t>
            </w:r>
          </w:p>
          <w:p w:rsidR="00CC1CFE" w:rsidRPr="00CC1CFE" w:rsidRDefault="00CC1CFE" w:rsidP="00CC1CFE">
            <w:pPr>
              <w:pStyle w:val="a3"/>
              <w:rPr>
                <w:rFonts w:ascii="Times New Roman" w:hAnsi="Times New Roman" w:cs="Times New Roman"/>
                <w:sz w:val="28"/>
                <w:szCs w:val="28"/>
              </w:rPr>
            </w:pPr>
          </w:p>
        </w:tc>
        <w:tc>
          <w:tcPr>
            <w:tcW w:w="3118" w:type="dxa"/>
          </w:tcPr>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 xml:space="preserve">ул. Ленина, д.1 кв.5, </w:t>
            </w:r>
          </w:p>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тел. 52-44-88</w:t>
            </w:r>
          </w:p>
        </w:tc>
        <w:tc>
          <w:tcPr>
            <w:tcW w:w="2800" w:type="dxa"/>
          </w:tcPr>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Просмотр видеофильма ГОЧС</w:t>
            </w:r>
          </w:p>
        </w:tc>
      </w:tr>
      <w:tr w:rsidR="00CC1CFE" w:rsidRPr="00CC1CFE" w:rsidTr="001F49F3">
        <w:tc>
          <w:tcPr>
            <w:tcW w:w="540" w:type="dxa"/>
            <w:vAlign w:val="center"/>
          </w:tcPr>
          <w:p w:rsidR="00CC1CFE" w:rsidRPr="00CC1CFE" w:rsidRDefault="00CC1CFE" w:rsidP="00CC1CFE">
            <w:pPr>
              <w:pStyle w:val="a3"/>
              <w:jc w:val="both"/>
              <w:rPr>
                <w:rFonts w:ascii="Times New Roman" w:hAnsi="Times New Roman" w:cs="Times New Roman"/>
                <w:sz w:val="28"/>
                <w:szCs w:val="28"/>
              </w:rPr>
            </w:pPr>
            <w:r w:rsidRPr="00CC1CFE">
              <w:rPr>
                <w:rFonts w:ascii="Times New Roman" w:hAnsi="Times New Roman" w:cs="Times New Roman"/>
                <w:sz w:val="28"/>
                <w:szCs w:val="28"/>
              </w:rPr>
              <w:t>2</w:t>
            </w:r>
          </w:p>
        </w:tc>
        <w:tc>
          <w:tcPr>
            <w:tcW w:w="3963" w:type="dxa"/>
          </w:tcPr>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Сидоров Олег Петрович</w:t>
            </w:r>
          </w:p>
        </w:tc>
        <w:tc>
          <w:tcPr>
            <w:tcW w:w="3118" w:type="dxa"/>
          </w:tcPr>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 xml:space="preserve">ул. </w:t>
            </w:r>
            <w:proofErr w:type="gramStart"/>
            <w:r w:rsidRPr="00CC1CFE">
              <w:rPr>
                <w:rFonts w:ascii="Times New Roman" w:hAnsi="Times New Roman" w:cs="Times New Roman"/>
                <w:sz w:val="28"/>
                <w:szCs w:val="28"/>
              </w:rPr>
              <w:t>Южная</w:t>
            </w:r>
            <w:proofErr w:type="gramEnd"/>
            <w:r w:rsidRPr="00CC1CFE">
              <w:rPr>
                <w:rFonts w:ascii="Times New Roman" w:hAnsi="Times New Roman" w:cs="Times New Roman"/>
                <w:sz w:val="28"/>
                <w:szCs w:val="28"/>
              </w:rPr>
              <w:t>, д. 16, кв. 5, тел. 22-8-94</w:t>
            </w:r>
          </w:p>
        </w:tc>
        <w:tc>
          <w:tcPr>
            <w:tcW w:w="2800" w:type="dxa"/>
          </w:tcPr>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Лекция/беседа/практика</w:t>
            </w:r>
          </w:p>
        </w:tc>
      </w:tr>
    </w:tbl>
    <w:p w:rsidR="00CC1CFE" w:rsidRPr="00CC1CFE" w:rsidRDefault="00CC1CFE" w:rsidP="00CC1CFE">
      <w:pPr>
        <w:pStyle w:val="a3"/>
        <w:rPr>
          <w:rFonts w:ascii="Times New Roman" w:hAnsi="Times New Roman" w:cs="Times New Roman"/>
          <w:sz w:val="28"/>
          <w:szCs w:val="28"/>
        </w:rPr>
      </w:pPr>
    </w:p>
    <w:p w:rsidR="00CC1CFE" w:rsidRPr="00CC1CFE" w:rsidRDefault="00CC1CFE" w:rsidP="00CC1CFE">
      <w:pPr>
        <w:pStyle w:val="a3"/>
        <w:rPr>
          <w:rFonts w:ascii="Times New Roman" w:hAnsi="Times New Roman" w:cs="Times New Roman"/>
          <w:sz w:val="28"/>
          <w:szCs w:val="28"/>
        </w:rPr>
      </w:pPr>
    </w:p>
    <w:p w:rsidR="00CC1CFE" w:rsidRPr="00CC1CFE" w:rsidRDefault="00CC1CFE" w:rsidP="00CC1CFE">
      <w:pPr>
        <w:pStyle w:val="a3"/>
        <w:jc w:val="both"/>
        <w:rPr>
          <w:rFonts w:ascii="Times New Roman" w:hAnsi="Times New Roman" w:cs="Times New Roman"/>
          <w:sz w:val="28"/>
          <w:szCs w:val="28"/>
        </w:rPr>
      </w:pPr>
      <w:r w:rsidRPr="00CC1CFE">
        <w:rPr>
          <w:rFonts w:ascii="Times New Roman" w:hAnsi="Times New Roman" w:cs="Times New Roman"/>
          <w:sz w:val="28"/>
          <w:szCs w:val="28"/>
        </w:rPr>
        <w:t>(внутренняя форма журнала, правая сторона)</w:t>
      </w:r>
    </w:p>
    <w:p w:rsidR="00CC1CFE" w:rsidRPr="00CC1CFE" w:rsidRDefault="00CC1CFE" w:rsidP="00CC1CFE">
      <w:pPr>
        <w:pStyle w:val="a3"/>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936"/>
        <w:gridCol w:w="936"/>
        <w:gridCol w:w="936"/>
        <w:gridCol w:w="936"/>
        <w:gridCol w:w="936"/>
        <w:gridCol w:w="936"/>
        <w:gridCol w:w="936"/>
        <w:gridCol w:w="2082"/>
      </w:tblGrid>
      <w:tr w:rsidR="00CC1CFE" w:rsidRPr="00CC1CFE" w:rsidTr="001F49F3">
        <w:trPr>
          <w:trHeight w:val="672"/>
        </w:trPr>
        <w:tc>
          <w:tcPr>
            <w:tcW w:w="7489" w:type="dxa"/>
            <w:gridSpan w:val="8"/>
            <w:vAlign w:val="center"/>
          </w:tcPr>
          <w:p w:rsidR="00CC1CFE" w:rsidRPr="00CC1CFE" w:rsidRDefault="00CC1CFE" w:rsidP="00CC1CFE">
            <w:pPr>
              <w:pStyle w:val="a3"/>
              <w:jc w:val="both"/>
              <w:rPr>
                <w:rFonts w:ascii="Times New Roman" w:hAnsi="Times New Roman" w:cs="Times New Roman"/>
                <w:sz w:val="28"/>
                <w:szCs w:val="28"/>
              </w:rPr>
            </w:pPr>
            <w:r w:rsidRPr="00CC1CFE">
              <w:rPr>
                <w:rFonts w:ascii="Times New Roman" w:hAnsi="Times New Roman" w:cs="Times New Roman"/>
                <w:sz w:val="28"/>
                <w:szCs w:val="28"/>
              </w:rPr>
              <w:t>Время проведения мероприятия</w:t>
            </w:r>
          </w:p>
        </w:tc>
        <w:tc>
          <w:tcPr>
            <w:tcW w:w="2082" w:type="dxa"/>
            <w:vAlign w:val="center"/>
          </w:tcPr>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Ответственный</w:t>
            </w:r>
          </w:p>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за мероприятие</w:t>
            </w:r>
          </w:p>
        </w:tc>
      </w:tr>
      <w:tr w:rsidR="00CC1CFE" w:rsidRPr="00CC1CFE" w:rsidTr="001F49F3">
        <w:tc>
          <w:tcPr>
            <w:tcW w:w="937" w:type="dxa"/>
          </w:tcPr>
          <w:p w:rsidR="00CC1CFE" w:rsidRPr="00CC1CFE" w:rsidRDefault="00CC1CFE" w:rsidP="00CC1CFE">
            <w:pPr>
              <w:pStyle w:val="a3"/>
              <w:rPr>
                <w:rFonts w:ascii="Times New Roman" w:hAnsi="Times New Roman" w:cs="Times New Roman"/>
                <w:sz w:val="28"/>
                <w:szCs w:val="28"/>
              </w:rPr>
            </w:pPr>
          </w:p>
          <w:p w:rsidR="00CC1CFE" w:rsidRPr="00CC1CFE" w:rsidRDefault="00CC1CFE" w:rsidP="00CC1CFE">
            <w:pPr>
              <w:pStyle w:val="a3"/>
              <w:rPr>
                <w:rFonts w:ascii="Times New Roman" w:hAnsi="Times New Roman" w:cs="Times New Roman"/>
                <w:sz w:val="28"/>
                <w:szCs w:val="28"/>
              </w:rPr>
            </w:pPr>
          </w:p>
        </w:tc>
        <w:tc>
          <w:tcPr>
            <w:tcW w:w="936" w:type="dxa"/>
          </w:tcPr>
          <w:p w:rsidR="00CC1CFE" w:rsidRPr="00CC1CFE" w:rsidRDefault="00CC1CFE" w:rsidP="00CC1CFE">
            <w:pPr>
              <w:pStyle w:val="a3"/>
              <w:rPr>
                <w:rFonts w:ascii="Times New Roman" w:hAnsi="Times New Roman" w:cs="Times New Roman"/>
                <w:sz w:val="28"/>
                <w:szCs w:val="28"/>
              </w:rPr>
            </w:pPr>
          </w:p>
        </w:tc>
        <w:tc>
          <w:tcPr>
            <w:tcW w:w="936" w:type="dxa"/>
          </w:tcPr>
          <w:p w:rsidR="00CC1CFE" w:rsidRPr="00CC1CFE" w:rsidRDefault="00CC1CFE" w:rsidP="00CC1CFE">
            <w:pPr>
              <w:pStyle w:val="a3"/>
              <w:rPr>
                <w:rFonts w:ascii="Times New Roman" w:hAnsi="Times New Roman" w:cs="Times New Roman"/>
                <w:sz w:val="28"/>
                <w:szCs w:val="28"/>
              </w:rPr>
            </w:pPr>
          </w:p>
        </w:tc>
        <w:tc>
          <w:tcPr>
            <w:tcW w:w="936" w:type="dxa"/>
          </w:tcPr>
          <w:p w:rsidR="00CC1CFE" w:rsidRPr="00CC1CFE" w:rsidRDefault="00CC1CFE" w:rsidP="00CC1CFE">
            <w:pPr>
              <w:pStyle w:val="a3"/>
              <w:rPr>
                <w:rFonts w:ascii="Times New Roman" w:hAnsi="Times New Roman" w:cs="Times New Roman"/>
                <w:sz w:val="28"/>
                <w:szCs w:val="28"/>
              </w:rPr>
            </w:pPr>
          </w:p>
        </w:tc>
        <w:tc>
          <w:tcPr>
            <w:tcW w:w="936" w:type="dxa"/>
          </w:tcPr>
          <w:p w:rsidR="00CC1CFE" w:rsidRPr="00CC1CFE" w:rsidRDefault="00CC1CFE" w:rsidP="00CC1CFE">
            <w:pPr>
              <w:pStyle w:val="a3"/>
              <w:rPr>
                <w:rFonts w:ascii="Times New Roman" w:hAnsi="Times New Roman" w:cs="Times New Roman"/>
                <w:sz w:val="28"/>
                <w:szCs w:val="28"/>
              </w:rPr>
            </w:pPr>
          </w:p>
        </w:tc>
        <w:tc>
          <w:tcPr>
            <w:tcW w:w="936" w:type="dxa"/>
          </w:tcPr>
          <w:p w:rsidR="00CC1CFE" w:rsidRPr="00CC1CFE" w:rsidRDefault="00CC1CFE" w:rsidP="00CC1CFE">
            <w:pPr>
              <w:pStyle w:val="a3"/>
              <w:rPr>
                <w:rFonts w:ascii="Times New Roman" w:hAnsi="Times New Roman" w:cs="Times New Roman"/>
                <w:sz w:val="28"/>
                <w:szCs w:val="28"/>
              </w:rPr>
            </w:pPr>
          </w:p>
        </w:tc>
        <w:tc>
          <w:tcPr>
            <w:tcW w:w="936" w:type="dxa"/>
          </w:tcPr>
          <w:p w:rsidR="00CC1CFE" w:rsidRPr="00CC1CFE" w:rsidRDefault="00CC1CFE" w:rsidP="00CC1CFE">
            <w:pPr>
              <w:pStyle w:val="a3"/>
              <w:rPr>
                <w:rFonts w:ascii="Times New Roman" w:hAnsi="Times New Roman" w:cs="Times New Roman"/>
                <w:sz w:val="28"/>
                <w:szCs w:val="28"/>
              </w:rPr>
            </w:pPr>
          </w:p>
        </w:tc>
        <w:tc>
          <w:tcPr>
            <w:tcW w:w="936" w:type="dxa"/>
          </w:tcPr>
          <w:p w:rsidR="00CC1CFE" w:rsidRPr="00CC1CFE" w:rsidRDefault="00CC1CFE" w:rsidP="00CC1CFE">
            <w:pPr>
              <w:pStyle w:val="a3"/>
              <w:rPr>
                <w:rFonts w:ascii="Times New Roman" w:hAnsi="Times New Roman" w:cs="Times New Roman"/>
                <w:sz w:val="28"/>
                <w:szCs w:val="28"/>
              </w:rPr>
            </w:pPr>
          </w:p>
        </w:tc>
        <w:tc>
          <w:tcPr>
            <w:tcW w:w="2082" w:type="dxa"/>
          </w:tcPr>
          <w:p w:rsidR="00CC1CFE" w:rsidRPr="00CC1CFE" w:rsidRDefault="00CC1CFE" w:rsidP="00CC1CFE">
            <w:pPr>
              <w:pStyle w:val="a3"/>
              <w:rPr>
                <w:rFonts w:ascii="Times New Roman" w:hAnsi="Times New Roman" w:cs="Times New Roman"/>
                <w:sz w:val="28"/>
                <w:szCs w:val="28"/>
              </w:rPr>
            </w:pPr>
          </w:p>
        </w:tc>
      </w:tr>
    </w:tbl>
    <w:p w:rsidR="00CC1CFE" w:rsidRPr="00CC1CFE" w:rsidRDefault="00CC1CFE" w:rsidP="00CC1CFE">
      <w:pPr>
        <w:pStyle w:val="a3"/>
        <w:rPr>
          <w:rFonts w:ascii="Times New Roman" w:hAnsi="Times New Roman" w:cs="Times New Roman"/>
          <w:sz w:val="28"/>
          <w:szCs w:val="28"/>
        </w:rPr>
      </w:pPr>
    </w:p>
    <w:p w:rsidR="00CC1CFE" w:rsidRPr="00CC1CFE" w:rsidRDefault="00CC1CFE" w:rsidP="00CC1CFE">
      <w:pPr>
        <w:pStyle w:val="a3"/>
        <w:rPr>
          <w:rFonts w:ascii="Times New Roman" w:hAnsi="Times New Roman" w:cs="Times New Roman"/>
          <w:sz w:val="28"/>
          <w:szCs w:val="28"/>
        </w:rPr>
      </w:pPr>
      <w:r w:rsidRPr="00CC1CFE">
        <w:rPr>
          <w:rFonts w:ascii="Times New Roman" w:hAnsi="Times New Roman" w:cs="Times New Roman"/>
          <w:sz w:val="28"/>
          <w:szCs w:val="28"/>
        </w:rPr>
        <w:t>Примечания:</w:t>
      </w:r>
    </w:p>
    <w:p w:rsidR="00CC1CFE" w:rsidRPr="00CC1CFE" w:rsidRDefault="00CC1CFE" w:rsidP="00CC1CFE">
      <w:pPr>
        <w:pStyle w:val="a3"/>
        <w:numPr>
          <w:ilvl w:val="1"/>
          <w:numId w:val="6"/>
        </w:numPr>
        <w:rPr>
          <w:rFonts w:ascii="Times New Roman" w:hAnsi="Times New Roman" w:cs="Times New Roman"/>
          <w:sz w:val="28"/>
          <w:szCs w:val="28"/>
        </w:rPr>
      </w:pPr>
      <w:r w:rsidRPr="00CC1CFE">
        <w:rPr>
          <w:rFonts w:ascii="Times New Roman" w:hAnsi="Times New Roman" w:cs="Times New Roman"/>
          <w:sz w:val="28"/>
          <w:szCs w:val="28"/>
        </w:rPr>
        <w:t xml:space="preserve"> Журнал хранится у начальника (консультанта) УКП ГОЧС.</w:t>
      </w:r>
    </w:p>
    <w:p w:rsidR="00CC1CFE" w:rsidRPr="00CC1CFE" w:rsidRDefault="00CC1CFE" w:rsidP="00A601B4">
      <w:pPr>
        <w:pStyle w:val="a3"/>
        <w:numPr>
          <w:ilvl w:val="1"/>
          <w:numId w:val="6"/>
        </w:numPr>
        <w:jc w:val="both"/>
        <w:rPr>
          <w:rFonts w:ascii="Times New Roman" w:hAnsi="Times New Roman" w:cs="Times New Roman"/>
          <w:sz w:val="28"/>
          <w:szCs w:val="28"/>
        </w:rPr>
      </w:pPr>
      <w:r w:rsidRPr="00CC1CFE">
        <w:rPr>
          <w:rFonts w:ascii="Times New Roman" w:hAnsi="Times New Roman" w:cs="Times New Roman"/>
          <w:sz w:val="28"/>
          <w:szCs w:val="28"/>
        </w:rPr>
        <w:t xml:space="preserve"> Учет посещаемости ведется на каждом  мероприятии.</w:t>
      </w:r>
      <w:bookmarkEnd w:id="0"/>
    </w:p>
    <w:sectPr w:rsidR="00CC1CFE" w:rsidRPr="00CC1CFE" w:rsidSect="00AD4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7C3E"/>
    <w:multiLevelType w:val="hybridMultilevel"/>
    <w:tmpl w:val="5290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nsid w:val="248B2508"/>
    <w:multiLevelType w:val="hybridMultilevel"/>
    <w:tmpl w:val="4870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956AA"/>
    <w:multiLevelType w:val="hybridMultilevel"/>
    <w:tmpl w:val="B512210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47FE"/>
    <w:multiLevelType w:val="hybridMultilevel"/>
    <w:tmpl w:val="AF225E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CB77A3"/>
    <w:multiLevelType w:val="hybridMultilevel"/>
    <w:tmpl w:val="9CFE5CF8"/>
    <w:lvl w:ilvl="0" w:tplc="926E0F3A">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75"/>
    <w:rsid w:val="00011763"/>
    <w:rsid w:val="000239EB"/>
    <w:rsid w:val="00030846"/>
    <w:rsid w:val="00032739"/>
    <w:rsid w:val="00032B6B"/>
    <w:rsid w:val="00045FA4"/>
    <w:rsid w:val="0005328C"/>
    <w:rsid w:val="00060958"/>
    <w:rsid w:val="00064CE2"/>
    <w:rsid w:val="000849BF"/>
    <w:rsid w:val="000866EA"/>
    <w:rsid w:val="000904F9"/>
    <w:rsid w:val="00092E6B"/>
    <w:rsid w:val="000A4DC5"/>
    <w:rsid w:val="000B154E"/>
    <w:rsid w:val="000B3BD5"/>
    <w:rsid w:val="000F0415"/>
    <w:rsid w:val="000F398C"/>
    <w:rsid w:val="000F7E07"/>
    <w:rsid w:val="00106986"/>
    <w:rsid w:val="001248E3"/>
    <w:rsid w:val="00144DD0"/>
    <w:rsid w:val="00144E6E"/>
    <w:rsid w:val="0016094B"/>
    <w:rsid w:val="00164C75"/>
    <w:rsid w:val="00165887"/>
    <w:rsid w:val="00181359"/>
    <w:rsid w:val="001841D5"/>
    <w:rsid w:val="00184E13"/>
    <w:rsid w:val="001946A4"/>
    <w:rsid w:val="0019542C"/>
    <w:rsid w:val="00197C9A"/>
    <w:rsid w:val="001A2757"/>
    <w:rsid w:val="001A5AFA"/>
    <w:rsid w:val="001B5713"/>
    <w:rsid w:val="001C0DAB"/>
    <w:rsid w:val="001C1C4A"/>
    <w:rsid w:val="001C4B75"/>
    <w:rsid w:val="001D1A94"/>
    <w:rsid w:val="001F0651"/>
    <w:rsid w:val="001F1A63"/>
    <w:rsid w:val="001F3F30"/>
    <w:rsid w:val="001F4D84"/>
    <w:rsid w:val="0020731E"/>
    <w:rsid w:val="00210B65"/>
    <w:rsid w:val="002202FD"/>
    <w:rsid w:val="00223F3C"/>
    <w:rsid w:val="00232E93"/>
    <w:rsid w:val="002343B2"/>
    <w:rsid w:val="002468B0"/>
    <w:rsid w:val="00262538"/>
    <w:rsid w:val="0026504A"/>
    <w:rsid w:val="00267F10"/>
    <w:rsid w:val="00274D79"/>
    <w:rsid w:val="0028444F"/>
    <w:rsid w:val="00292645"/>
    <w:rsid w:val="00293FAB"/>
    <w:rsid w:val="00293FCA"/>
    <w:rsid w:val="002940B2"/>
    <w:rsid w:val="002A7B8F"/>
    <w:rsid w:val="002C09EC"/>
    <w:rsid w:val="002C2B34"/>
    <w:rsid w:val="002C6A77"/>
    <w:rsid w:val="002C7958"/>
    <w:rsid w:val="002D4A21"/>
    <w:rsid w:val="002F3E2D"/>
    <w:rsid w:val="002F68C6"/>
    <w:rsid w:val="0030085B"/>
    <w:rsid w:val="00305D10"/>
    <w:rsid w:val="00312A34"/>
    <w:rsid w:val="003151C3"/>
    <w:rsid w:val="003177FD"/>
    <w:rsid w:val="00326EEF"/>
    <w:rsid w:val="00332B28"/>
    <w:rsid w:val="0033345E"/>
    <w:rsid w:val="0034389F"/>
    <w:rsid w:val="003513DE"/>
    <w:rsid w:val="00353430"/>
    <w:rsid w:val="00353947"/>
    <w:rsid w:val="00356526"/>
    <w:rsid w:val="00363DC7"/>
    <w:rsid w:val="00366442"/>
    <w:rsid w:val="00370915"/>
    <w:rsid w:val="0039366C"/>
    <w:rsid w:val="00396718"/>
    <w:rsid w:val="003A38F6"/>
    <w:rsid w:val="003A5004"/>
    <w:rsid w:val="003B104E"/>
    <w:rsid w:val="003C6981"/>
    <w:rsid w:val="003E7B2C"/>
    <w:rsid w:val="00400200"/>
    <w:rsid w:val="00403852"/>
    <w:rsid w:val="004060F1"/>
    <w:rsid w:val="00411194"/>
    <w:rsid w:val="00412E41"/>
    <w:rsid w:val="0041784B"/>
    <w:rsid w:val="00420FA3"/>
    <w:rsid w:val="00425424"/>
    <w:rsid w:val="004301CD"/>
    <w:rsid w:val="00430AE1"/>
    <w:rsid w:val="00444263"/>
    <w:rsid w:val="004655CB"/>
    <w:rsid w:val="00493FBD"/>
    <w:rsid w:val="00497E68"/>
    <w:rsid w:val="004B02A6"/>
    <w:rsid w:val="004B0ECD"/>
    <w:rsid w:val="004C6E66"/>
    <w:rsid w:val="004D48AB"/>
    <w:rsid w:val="004E383A"/>
    <w:rsid w:val="004E63AC"/>
    <w:rsid w:val="004F3028"/>
    <w:rsid w:val="004F3C1B"/>
    <w:rsid w:val="004F50F2"/>
    <w:rsid w:val="004F5B27"/>
    <w:rsid w:val="00514BF8"/>
    <w:rsid w:val="00521F6C"/>
    <w:rsid w:val="005229CE"/>
    <w:rsid w:val="00540E18"/>
    <w:rsid w:val="00545F8C"/>
    <w:rsid w:val="005524A7"/>
    <w:rsid w:val="00571BB1"/>
    <w:rsid w:val="005803F4"/>
    <w:rsid w:val="00583343"/>
    <w:rsid w:val="0059182D"/>
    <w:rsid w:val="00593063"/>
    <w:rsid w:val="00594104"/>
    <w:rsid w:val="005A04AF"/>
    <w:rsid w:val="005A260A"/>
    <w:rsid w:val="005A35EC"/>
    <w:rsid w:val="005C5814"/>
    <w:rsid w:val="005C59A1"/>
    <w:rsid w:val="005D064F"/>
    <w:rsid w:val="005E0314"/>
    <w:rsid w:val="005E65D7"/>
    <w:rsid w:val="005F3B00"/>
    <w:rsid w:val="0060198A"/>
    <w:rsid w:val="00605C20"/>
    <w:rsid w:val="00627392"/>
    <w:rsid w:val="00656C45"/>
    <w:rsid w:val="00662FAA"/>
    <w:rsid w:val="0066572F"/>
    <w:rsid w:val="006709FF"/>
    <w:rsid w:val="00672B3D"/>
    <w:rsid w:val="00687CD4"/>
    <w:rsid w:val="006917E2"/>
    <w:rsid w:val="006923DB"/>
    <w:rsid w:val="0069244F"/>
    <w:rsid w:val="00697991"/>
    <w:rsid w:val="006A11B5"/>
    <w:rsid w:val="006A137A"/>
    <w:rsid w:val="006B33ED"/>
    <w:rsid w:val="006C3339"/>
    <w:rsid w:val="006D56A4"/>
    <w:rsid w:val="006E134E"/>
    <w:rsid w:val="006E7B5F"/>
    <w:rsid w:val="006F2F4D"/>
    <w:rsid w:val="006F4D71"/>
    <w:rsid w:val="006F76D0"/>
    <w:rsid w:val="00702794"/>
    <w:rsid w:val="0070392A"/>
    <w:rsid w:val="00710275"/>
    <w:rsid w:val="0071502F"/>
    <w:rsid w:val="007236DE"/>
    <w:rsid w:val="007249AB"/>
    <w:rsid w:val="00743F7C"/>
    <w:rsid w:val="00744980"/>
    <w:rsid w:val="0074722D"/>
    <w:rsid w:val="007477BD"/>
    <w:rsid w:val="00753F30"/>
    <w:rsid w:val="00762B6F"/>
    <w:rsid w:val="00764125"/>
    <w:rsid w:val="007704FE"/>
    <w:rsid w:val="0077253F"/>
    <w:rsid w:val="00775E57"/>
    <w:rsid w:val="00777436"/>
    <w:rsid w:val="00785992"/>
    <w:rsid w:val="0078610A"/>
    <w:rsid w:val="007864FC"/>
    <w:rsid w:val="00793DB2"/>
    <w:rsid w:val="007A1EE2"/>
    <w:rsid w:val="007A7E90"/>
    <w:rsid w:val="007B0BA1"/>
    <w:rsid w:val="007B2FBF"/>
    <w:rsid w:val="007C5716"/>
    <w:rsid w:val="007C665C"/>
    <w:rsid w:val="007D690C"/>
    <w:rsid w:val="007D7B61"/>
    <w:rsid w:val="007E0909"/>
    <w:rsid w:val="007E1B87"/>
    <w:rsid w:val="00816FE6"/>
    <w:rsid w:val="008301C4"/>
    <w:rsid w:val="008323AC"/>
    <w:rsid w:val="00845274"/>
    <w:rsid w:val="00852E00"/>
    <w:rsid w:val="00853485"/>
    <w:rsid w:val="00853737"/>
    <w:rsid w:val="00853C4C"/>
    <w:rsid w:val="00863DC8"/>
    <w:rsid w:val="00866B25"/>
    <w:rsid w:val="00874DBC"/>
    <w:rsid w:val="008805E2"/>
    <w:rsid w:val="008807F3"/>
    <w:rsid w:val="008831A3"/>
    <w:rsid w:val="00885B3B"/>
    <w:rsid w:val="00886B49"/>
    <w:rsid w:val="008A0790"/>
    <w:rsid w:val="008A6F17"/>
    <w:rsid w:val="008B0D48"/>
    <w:rsid w:val="008B77D4"/>
    <w:rsid w:val="008C6D00"/>
    <w:rsid w:val="008D0215"/>
    <w:rsid w:val="008D1DCE"/>
    <w:rsid w:val="008D5023"/>
    <w:rsid w:val="008D5B6B"/>
    <w:rsid w:val="008F0874"/>
    <w:rsid w:val="00914328"/>
    <w:rsid w:val="009275F4"/>
    <w:rsid w:val="00941920"/>
    <w:rsid w:val="00955553"/>
    <w:rsid w:val="00960222"/>
    <w:rsid w:val="00961FDA"/>
    <w:rsid w:val="00962DB3"/>
    <w:rsid w:val="0097311B"/>
    <w:rsid w:val="00974F49"/>
    <w:rsid w:val="00992954"/>
    <w:rsid w:val="009A7D19"/>
    <w:rsid w:val="009B45E3"/>
    <w:rsid w:val="009D4D3F"/>
    <w:rsid w:val="009D6DDE"/>
    <w:rsid w:val="009E0A97"/>
    <w:rsid w:val="009E2A1E"/>
    <w:rsid w:val="009F6E61"/>
    <w:rsid w:val="00A240F4"/>
    <w:rsid w:val="00A27CEB"/>
    <w:rsid w:val="00A372BC"/>
    <w:rsid w:val="00A40ED7"/>
    <w:rsid w:val="00A455CB"/>
    <w:rsid w:val="00A601B4"/>
    <w:rsid w:val="00A71879"/>
    <w:rsid w:val="00A71F73"/>
    <w:rsid w:val="00A74363"/>
    <w:rsid w:val="00A760E5"/>
    <w:rsid w:val="00A8084A"/>
    <w:rsid w:val="00A82EC9"/>
    <w:rsid w:val="00A84DB7"/>
    <w:rsid w:val="00A86F47"/>
    <w:rsid w:val="00AA294B"/>
    <w:rsid w:val="00AD200E"/>
    <w:rsid w:val="00AD48AA"/>
    <w:rsid w:val="00AD6D98"/>
    <w:rsid w:val="00AE00F0"/>
    <w:rsid w:val="00B004E5"/>
    <w:rsid w:val="00B20319"/>
    <w:rsid w:val="00B20CC2"/>
    <w:rsid w:val="00B27179"/>
    <w:rsid w:val="00B34490"/>
    <w:rsid w:val="00B369CC"/>
    <w:rsid w:val="00B3715F"/>
    <w:rsid w:val="00B40987"/>
    <w:rsid w:val="00BA19C4"/>
    <w:rsid w:val="00BA4F0D"/>
    <w:rsid w:val="00BB3669"/>
    <w:rsid w:val="00BC285E"/>
    <w:rsid w:val="00BD20A9"/>
    <w:rsid w:val="00BE052E"/>
    <w:rsid w:val="00C20F0E"/>
    <w:rsid w:val="00C245F8"/>
    <w:rsid w:val="00C33574"/>
    <w:rsid w:val="00C47EA5"/>
    <w:rsid w:val="00C555A2"/>
    <w:rsid w:val="00C615B1"/>
    <w:rsid w:val="00C731BE"/>
    <w:rsid w:val="00C73EA9"/>
    <w:rsid w:val="00C832C7"/>
    <w:rsid w:val="00C86F2F"/>
    <w:rsid w:val="00C9316A"/>
    <w:rsid w:val="00CA5BEB"/>
    <w:rsid w:val="00CB2875"/>
    <w:rsid w:val="00CC1CFE"/>
    <w:rsid w:val="00CC29A0"/>
    <w:rsid w:val="00CD2914"/>
    <w:rsid w:val="00CE438C"/>
    <w:rsid w:val="00CF4BCE"/>
    <w:rsid w:val="00D10D21"/>
    <w:rsid w:val="00D144A3"/>
    <w:rsid w:val="00D4437E"/>
    <w:rsid w:val="00D570DF"/>
    <w:rsid w:val="00D615D7"/>
    <w:rsid w:val="00D86533"/>
    <w:rsid w:val="00D86B8E"/>
    <w:rsid w:val="00D90CBA"/>
    <w:rsid w:val="00D92F9A"/>
    <w:rsid w:val="00DA0350"/>
    <w:rsid w:val="00DB1D69"/>
    <w:rsid w:val="00DB3609"/>
    <w:rsid w:val="00DC68F5"/>
    <w:rsid w:val="00DD257D"/>
    <w:rsid w:val="00DD3D28"/>
    <w:rsid w:val="00DF0DE4"/>
    <w:rsid w:val="00DF3A47"/>
    <w:rsid w:val="00E03BF0"/>
    <w:rsid w:val="00E13006"/>
    <w:rsid w:val="00E176A9"/>
    <w:rsid w:val="00E34953"/>
    <w:rsid w:val="00E40E7B"/>
    <w:rsid w:val="00E54497"/>
    <w:rsid w:val="00E574EA"/>
    <w:rsid w:val="00E57861"/>
    <w:rsid w:val="00E6064A"/>
    <w:rsid w:val="00E73193"/>
    <w:rsid w:val="00E77B9B"/>
    <w:rsid w:val="00E81561"/>
    <w:rsid w:val="00E81CAD"/>
    <w:rsid w:val="00E90677"/>
    <w:rsid w:val="00E90E5C"/>
    <w:rsid w:val="00E92AE9"/>
    <w:rsid w:val="00EA0CA8"/>
    <w:rsid w:val="00EA6FDA"/>
    <w:rsid w:val="00EA7BD2"/>
    <w:rsid w:val="00ED2F7B"/>
    <w:rsid w:val="00ED49C8"/>
    <w:rsid w:val="00ED5E6F"/>
    <w:rsid w:val="00F11292"/>
    <w:rsid w:val="00F12F96"/>
    <w:rsid w:val="00F22A61"/>
    <w:rsid w:val="00F24D84"/>
    <w:rsid w:val="00F544B9"/>
    <w:rsid w:val="00F54ABC"/>
    <w:rsid w:val="00F54E13"/>
    <w:rsid w:val="00F64ADE"/>
    <w:rsid w:val="00F6539E"/>
    <w:rsid w:val="00F7223D"/>
    <w:rsid w:val="00F80E5E"/>
    <w:rsid w:val="00F85176"/>
    <w:rsid w:val="00F85B4A"/>
    <w:rsid w:val="00F8634C"/>
    <w:rsid w:val="00F917B8"/>
    <w:rsid w:val="00F91AC3"/>
    <w:rsid w:val="00F9260D"/>
    <w:rsid w:val="00F92676"/>
    <w:rsid w:val="00F93E6B"/>
    <w:rsid w:val="00F94E9F"/>
    <w:rsid w:val="00FA704C"/>
    <w:rsid w:val="00FB19FC"/>
    <w:rsid w:val="00FB3C3C"/>
    <w:rsid w:val="00FB57A6"/>
    <w:rsid w:val="00FC155F"/>
    <w:rsid w:val="00FC6206"/>
    <w:rsid w:val="00FE3BA8"/>
    <w:rsid w:val="00FE7835"/>
    <w:rsid w:val="00FF0919"/>
    <w:rsid w:val="00FF0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52"/>
  </w:style>
  <w:style w:type="paragraph" w:styleId="2">
    <w:name w:val="heading 2"/>
    <w:basedOn w:val="a"/>
    <w:next w:val="a"/>
    <w:link w:val="20"/>
    <w:qFormat/>
    <w:rsid w:val="00FB3C3C"/>
    <w:pPr>
      <w:keepNext/>
      <w:spacing w:after="0" w:line="240" w:lineRule="auto"/>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852"/>
    <w:pPr>
      <w:spacing w:after="0" w:line="240" w:lineRule="auto"/>
    </w:pPr>
  </w:style>
  <w:style w:type="paragraph" w:styleId="a4">
    <w:name w:val="List Paragraph"/>
    <w:basedOn w:val="a"/>
    <w:uiPriority w:val="34"/>
    <w:qFormat/>
    <w:rsid w:val="00403852"/>
    <w:pPr>
      <w:ind w:left="720"/>
      <w:contextualSpacing/>
    </w:pPr>
  </w:style>
  <w:style w:type="paragraph" w:styleId="a5">
    <w:name w:val="Balloon Text"/>
    <w:basedOn w:val="a"/>
    <w:link w:val="a6"/>
    <w:uiPriority w:val="99"/>
    <w:semiHidden/>
    <w:unhideWhenUsed/>
    <w:rsid w:val="00232E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E93"/>
    <w:rPr>
      <w:rFonts w:ascii="Tahoma" w:hAnsi="Tahoma" w:cs="Tahoma"/>
      <w:sz w:val="16"/>
      <w:szCs w:val="16"/>
    </w:rPr>
  </w:style>
  <w:style w:type="paragraph" w:customStyle="1" w:styleId="ConsPlusTitle">
    <w:name w:val="ConsPlusTitle"/>
    <w:uiPriority w:val="99"/>
    <w:rsid w:val="006924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7">
    <w:name w:val="Table Grid"/>
    <w:basedOn w:val="a1"/>
    <w:uiPriority w:val="59"/>
    <w:rsid w:val="005918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semiHidden/>
    <w:rsid w:val="00DF3A47"/>
    <w:pPr>
      <w:spacing w:after="120" w:line="240" w:lineRule="auto"/>
    </w:pPr>
    <w:rPr>
      <w:rFonts w:ascii="Tms Rmn" w:eastAsia="Times New Roman" w:hAnsi="Tms Rmn" w:cs="Times New Roman"/>
      <w:sz w:val="20"/>
      <w:szCs w:val="20"/>
      <w:lang w:val="en-GB" w:eastAsia="ru-RU"/>
    </w:rPr>
  </w:style>
  <w:style w:type="character" w:customStyle="1" w:styleId="a9">
    <w:name w:val="Основной текст Знак"/>
    <w:basedOn w:val="a0"/>
    <w:link w:val="a8"/>
    <w:semiHidden/>
    <w:rsid w:val="00DF3A47"/>
    <w:rPr>
      <w:rFonts w:ascii="Tms Rmn" w:eastAsia="Times New Roman" w:hAnsi="Tms Rmn" w:cs="Times New Roman"/>
      <w:sz w:val="20"/>
      <w:szCs w:val="20"/>
      <w:lang w:val="en-GB" w:eastAsia="ru-RU"/>
    </w:rPr>
  </w:style>
  <w:style w:type="paragraph" w:customStyle="1" w:styleId="1">
    <w:name w:val="Обычный1"/>
    <w:rsid w:val="00DF3A47"/>
    <w:pPr>
      <w:suppressAutoHyphens/>
      <w:spacing w:after="0" w:line="240" w:lineRule="auto"/>
    </w:pPr>
    <w:rPr>
      <w:rFonts w:ascii="Times New Roman" w:eastAsia="Times New Roman" w:hAnsi="Times New Roman" w:cs="Times New Roman"/>
      <w:sz w:val="20"/>
      <w:szCs w:val="20"/>
      <w:lang w:eastAsia="ar-SA"/>
    </w:rPr>
  </w:style>
  <w:style w:type="character" w:customStyle="1" w:styleId="20">
    <w:name w:val="Заголовок 2 Знак"/>
    <w:basedOn w:val="a0"/>
    <w:link w:val="2"/>
    <w:rsid w:val="00FB3C3C"/>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52"/>
  </w:style>
  <w:style w:type="paragraph" w:styleId="2">
    <w:name w:val="heading 2"/>
    <w:basedOn w:val="a"/>
    <w:next w:val="a"/>
    <w:link w:val="20"/>
    <w:qFormat/>
    <w:rsid w:val="00FB3C3C"/>
    <w:pPr>
      <w:keepNext/>
      <w:spacing w:after="0" w:line="240" w:lineRule="auto"/>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852"/>
    <w:pPr>
      <w:spacing w:after="0" w:line="240" w:lineRule="auto"/>
    </w:pPr>
  </w:style>
  <w:style w:type="paragraph" w:styleId="a4">
    <w:name w:val="List Paragraph"/>
    <w:basedOn w:val="a"/>
    <w:uiPriority w:val="34"/>
    <w:qFormat/>
    <w:rsid w:val="00403852"/>
    <w:pPr>
      <w:ind w:left="720"/>
      <w:contextualSpacing/>
    </w:pPr>
  </w:style>
  <w:style w:type="paragraph" w:styleId="a5">
    <w:name w:val="Balloon Text"/>
    <w:basedOn w:val="a"/>
    <w:link w:val="a6"/>
    <w:uiPriority w:val="99"/>
    <w:semiHidden/>
    <w:unhideWhenUsed/>
    <w:rsid w:val="00232E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E93"/>
    <w:rPr>
      <w:rFonts w:ascii="Tahoma" w:hAnsi="Tahoma" w:cs="Tahoma"/>
      <w:sz w:val="16"/>
      <w:szCs w:val="16"/>
    </w:rPr>
  </w:style>
  <w:style w:type="paragraph" w:customStyle="1" w:styleId="ConsPlusTitle">
    <w:name w:val="ConsPlusTitle"/>
    <w:uiPriority w:val="99"/>
    <w:rsid w:val="006924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7">
    <w:name w:val="Table Grid"/>
    <w:basedOn w:val="a1"/>
    <w:uiPriority w:val="59"/>
    <w:rsid w:val="005918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semiHidden/>
    <w:rsid w:val="00DF3A47"/>
    <w:pPr>
      <w:spacing w:after="120" w:line="240" w:lineRule="auto"/>
    </w:pPr>
    <w:rPr>
      <w:rFonts w:ascii="Tms Rmn" w:eastAsia="Times New Roman" w:hAnsi="Tms Rmn" w:cs="Times New Roman"/>
      <w:sz w:val="20"/>
      <w:szCs w:val="20"/>
      <w:lang w:val="en-GB" w:eastAsia="ru-RU"/>
    </w:rPr>
  </w:style>
  <w:style w:type="character" w:customStyle="1" w:styleId="a9">
    <w:name w:val="Основной текст Знак"/>
    <w:basedOn w:val="a0"/>
    <w:link w:val="a8"/>
    <w:semiHidden/>
    <w:rsid w:val="00DF3A47"/>
    <w:rPr>
      <w:rFonts w:ascii="Tms Rmn" w:eastAsia="Times New Roman" w:hAnsi="Tms Rmn" w:cs="Times New Roman"/>
      <w:sz w:val="20"/>
      <w:szCs w:val="20"/>
      <w:lang w:val="en-GB" w:eastAsia="ru-RU"/>
    </w:rPr>
  </w:style>
  <w:style w:type="paragraph" w:customStyle="1" w:styleId="1">
    <w:name w:val="Обычный1"/>
    <w:rsid w:val="00DF3A47"/>
    <w:pPr>
      <w:suppressAutoHyphens/>
      <w:spacing w:after="0" w:line="240" w:lineRule="auto"/>
    </w:pPr>
    <w:rPr>
      <w:rFonts w:ascii="Times New Roman" w:eastAsia="Times New Roman" w:hAnsi="Times New Roman" w:cs="Times New Roman"/>
      <w:sz w:val="20"/>
      <w:szCs w:val="20"/>
      <w:lang w:eastAsia="ar-SA"/>
    </w:rPr>
  </w:style>
  <w:style w:type="character" w:customStyle="1" w:styleId="20">
    <w:name w:val="Заголовок 2 Знак"/>
    <w:basedOn w:val="a0"/>
    <w:link w:val="2"/>
    <w:rsid w:val="00FB3C3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16</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Admin</cp:lastModifiedBy>
  <cp:revision>20</cp:revision>
  <cp:lastPrinted>2024-12-11T02:09:00Z</cp:lastPrinted>
  <dcterms:created xsi:type="dcterms:W3CDTF">2024-09-24T04:56:00Z</dcterms:created>
  <dcterms:modified xsi:type="dcterms:W3CDTF">2024-12-11T02:33:00Z</dcterms:modified>
</cp:coreProperties>
</file>